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562FA" w14:textId="647093EB" w:rsidR="00E17D07" w:rsidRPr="00E17D07" w:rsidRDefault="0095534D" w:rsidP="00E17D07">
      <w:pPr>
        <w:jc w:val="center"/>
        <w:rPr>
          <w:rFonts w:ascii="Times New Roman" w:hAnsi="Times New Roman" w:cs="Times New Roman"/>
          <w:b/>
          <w:u w:val="single"/>
        </w:rPr>
      </w:pPr>
      <w:r>
        <w:rPr>
          <w:noProof/>
          <w:color w:val="1F497D"/>
        </w:rPr>
        <w:drawing>
          <wp:anchor distT="0" distB="0" distL="114300" distR="114300" simplePos="0" relativeHeight="251658240" behindDoc="0" locked="0" layoutInCell="1" allowOverlap="1" wp14:anchorId="7D53411D" wp14:editId="25368B6C">
            <wp:simplePos x="0" y="0"/>
            <wp:positionH relativeFrom="margin">
              <wp:posOffset>2292350</wp:posOffset>
            </wp:positionH>
            <wp:positionV relativeFrom="margin">
              <wp:posOffset>-379558</wp:posOffset>
            </wp:positionV>
            <wp:extent cx="1500177" cy="1254066"/>
            <wp:effectExtent l="0" t="0" r="5080" b="3810"/>
            <wp:wrapSquare wrapText="bothSides"/>
            <wp:docPr id="2" name="Image 2" descr="cid:image001.png@01D2CFC5.23ACF4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2CFC5.23ACF490"/>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500177" cy="125406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D72C14C" w14:textId="46B11DB2" w:rsidR="0095534D" w:rsidRDefault="0095534D" w:rsidP="00E17D07">
      <w:pPr>
        <w:jc w:val="center"/>
        <w:rPr>
          <w:rFonts w:ascii="Times New Roman" w:hAnsi="Times New Roman" w:cs="Times New Roman"/>
          <w:b/>
          <w:u w:val="single"/>
        </w:rPr>
      </w:pPr>
    </w:p>
    <w:p w14:paraId="7314802C" w14:textId="77777777" w:rsidR="00C15CFA" w:rsidRDefault="00C15CFA" w:rsidP="00E17D07">
      <w:pPr>
        <w:jc w:val="center"/>
        <w:rPr>
          <w:rFonts w:ascii="Times New Roman" w:hAnsi="Times New Roman" w:cs="Times New Roman"/>
          <w:b/>
          <w:u w:val="single"/>
        </w:rPr>
      </w:pPr>
    </w:p>
    <w:tbl>
      <w:tblPr>
        <w:tblpPr w:leftFromText="141" w:rightFromText="141" w:vertAnchor="text" w:horzAnchor="margin" w:tblpY="1354"/>
        <w:tblW w:w="30476" w:type="dxa"/>
        <w:tblLayout w:type="fixed"/>
        <w:tblCellMar>
          <w:left w:w="70" w:type="dxa"/>
          <w:right w:w="70" w:type="dxa"/>
        </w:tblCellMar>
        <w:tblLook w:val="0000" w:firstRow="0" w:lastRow="0" w:firstColumn="0" w:lastColumn="0" w:noHBand="0" w:noVBand="0"/>
      </w:tblPr>
      <w:tblGrid>
        <w:gridCol w:w="4678"/>
        <w:gridCol w:w="284"/>
        <w:gridCol w:w="5244"/>
        <w:gridCol w:w="3544"/>
        <w:gridCol w:w="3544"/>
        <w:gridCol w:w="4394"/>
        <w:gridCol w:w="4394"/>
        <w:gridCol w:w="4394"/>
      </w:tblGrid>
      <w:tr w:rsidR="007C205E" w:rsidRPr="00E17D07" w14:paraId="32DF910F" w14:textId="6D5AF62C" w:rsidTr="001D305A">
        <w:trPr>
          <w:cantSplit/>
          <w:trHeight w:val="2410"/>
        </w:trPr>
        <w:tc>
          <w:tcPr>
            <w:tcW w:w="4962" w:type="dxa"/>
            <w:gridSpan w:val="2"/>
          </w:tcPr>
          <w:p w14:paraId="22A1B7FC" w14:textId="77777777" w:rsidR="007C205E" w:rsidRPr="00B61299" w:rsidRDefault="007C205E" w:rsidP="00E16356">
            <w:pPr>
              <w:suppressAutoHyphens/>
              <w:rPr>
                <w:rFonts w:eastAsia="Times New Roman" w:cstheme="minorHAnsi"/>
                <w:sz w:val="20"/>
                <w:lang w:eastAsia="ar-SA"/>
              </w:rPr>
            </w:pPr>
            <w:r w:rsidRPr="00B61299">
              <w:rPr>
                <w:rFonts w:eastAsia="Times New Roman" w:cstheme="minorHAnsi"/>
                <w:sz w:val="20"/>
                <w:lang w:eastAsia="ar-SA"/>
              </w:rPr>
              <w:t xml:space="preserve">DIRECTION GÉNÉRALE DE </w:t>
            </w:r>
          </w:p>
          <w:p w14:paraId="1A9345A9" w14:textId="6F3CB609" w:rsidR="007C205E" w:rsidRPr="00B61299" w:rsidRDefault="007C205E" w:rsidP="00224EA5">
            <w:pPr>
              <w:suppressAutoHyphens/>
              <w:rPr>
                <w:rFonts w:eastAsia="Times New Roman" w:cstheme="minorHAnsi"/>
                <w:sz w:val="20"/>
                <w:lang w:eastAsia="ar-SA"/>
              </w:rPr>
            </w:pPr>
            <w:r w:rsidRPr="00B61299">
              <w:rPr>
                <w:rFonts w:eastAsia="Times New Roman" w:cstheme="minorHAnsi"/>
                <w:sz w:val="20"/>
                <w:lang w:eastAsia="ar-SA"/>
              </w:rPr>
              <w:t xml:space="preserve">L’ADMINISTRATION ET DE LA </w:t>
            </w:r>
          </w:p>
          <w:p w14:paraId="485680EC" w14:textId="1EE42DC0" w:rsidR="007C205E" w:rsidRPr="00B61299" w:rsidRDefault="007C205E" w:rsidP="00224EA5">
            <w:pPr>
              <w:suppressAutoHyphens/>
              <w:rPr>
                <w:rFonts w:eastAsia="Times New Roman" w:cstheme="minorHAnsi"/>
                <w:sz w:val="20"/>
                <w:lang w:eastAsia="ar-SA"/>
              </w:rPr>
            </w:pPr>
            <w:r w:rsidRPr="00B61299">
              <w:rPr>
                <w:rFonts w:eastAsia="Times New Roman" w:cstheme="minorHAnsi"/>
                <w:sz w:val="20"/>
                <w:lang w:eastAsia="ar-SA"/>
              </w:rPr>
              <w:t>MODERNISATION</w:t>
            </w:r>
          </w:p>
          <w:p w14:paraId="399CAD9C" w14:textId="77777777" w:rsidR="007C205E" w:rsidRPr="00B61299" w:rsidRDefault="007C205E" w:rsidP="00224EA5">
            <w:pPr>
              <w:tabs>
                <w:tab w:val="left" w:pos="720"/>
              </w:tabs>
              <w:suppressAutoHyphens/>
              <w:overflowPunct w:val="0"/>
              <w:autoSpaceDE w:val="0"/>
              <w:rPr>
                <w:rFonts w:eastAsia="Times New Roman" w:cstheme="minorHAnsi"/>
                <w:lang w:eastAsia="ar-SA"/>
              </w:rPr>
            </w:pPr>
            <w:r w:rsidRPr="00B61299">
              <w:rPr>
                <w:rFonts w:eastAsia="Times New Roman" w:cstheme="minorHAnsi"/>
                <w:lang w:eastAsia="ar-SA"/>
              </w:rPr>
              <w:t>------</w:t>
            </w:r>
          </w:p>
          <w:p w14:paraId="4ABD0546" w14:textId="77777777" w:rsidR="007C205E" w:rsidRPr="00B61299" w:rsidRDefault="007C205E" w:rsidP="00224EA5">
            <w:pPr>
              <w:suppressAutoHyphens/>
              <w:rPr>
                <w:rFonts w:eastAsia="Times New Roman" w:cstheme="minorHAnsi"/>
                <w:sz w:val="20"/>
                <w:szCs w:val="20"/>
                <w:lang w:eastAsia="ar-SA"/>
              </w:rPr>
            </w:pPr>
            <w:r w:rsidRPr="00B61299">
              <w:rPr>
                <w:rFonts w:eastAsia="Times New Roman" w:cstheme="minorHAnsi"/>
                <w:sz w:val="20"/>
                <w:szCs w:val="20"/>
                <w:lang w:eastAsia="ar-SA"/>
              </w:rPr>
              <w:t>DIRECTION DES AFFAIRES FINANCIERES</w:t>
            </w:r>
          </w:p>
          <w:p w14:paraId="508032D5" w14:textId="77777777" w:rsidR="007C205E" w:rsidRPr="00B61299" w:rsidRDefault="007C205E" w:rsidP="00224EA5">
            <w:pPr>
              <w:tabs>
                <w:tab w:val="left" w:pos="720"/>
              </w:tabs>
              <w:suppressAutoHyphens/>
              <w:overflowPunct w:val="0"/>
              <w:autoSpaceDE w:val="0"/>
              <w:rPr>
                <w:rFonts w:eastAsia="Times New Roman" w:cstheme="minorHAnsi"/>
                <w:smallCaps/>
                <w:noProof/>
                <w:lang w:eastAsia="ar-SA"/>
              </w:rPr>
            </w:pPr>
            <w:r w:rsidRPr="00B61299">
              <w:rPr>
                <w:rFonts w:eastAsia="Times New Roman" w:cstheme="minorHAnsi"/>
                <w:smallCaps/>
                <w:noProof/>
                <w:lang w:eastAsia="ar-SA"/>
              </w:rPr>
              <w:t>------</w:t>
            </w:r>
          </w:p>
          <w:p w14:paraId="612AFE80" w14:textId="2A063DA4" w:rsidR="007C205E" w:rsidRPr="00B61299" w:rsidRDefault="007C205E" w:rsidP="00224EA5">
            <w:pPr>
              <w:tabs>
                <w:tab w:val="left" w:pos="720"/>
              </w:tabs>
              <w:suppressAutoHyphens/>
              <w:overflowPunct w:val="0"/>
              <w:autoSpaceDE w:val="0"/>
              <w:rPr>
                <w:rFonts w:eastAsia="Times New Roman" w:cstheme="minorHAnsi"/>
                <w:noProof/>
                <w:sz w:val="20"/>
                <w:szCs w:val="20"/>
                <w:lang w:eastAsia="ar-SA"/>
              </w:rPr>
            </w:pPr>
            <w:r w:rsidRPr="00B61299">
              <w:rPr>
                <w:rFonts w:eastAsia="Times New Roman" w:cstheme="minorHAnsi"/>
                <w:noProof/>
                <w:sz w:val="20"/>
                <w:szCs w:val="20"/>
                <w:lang w:eastAsia="ar-SA"/>
              </w:rPr>
              <w:t xml:space="preserve">MISSION </w:t>
            </w:r>
            <w:r w:rsidR="00A77B52">
              <w:rPr>
                <w:rFonts w:eastAsia="Times New Roman" w:cstheme="minorHAnsi"/>
                <w:noProof/>
                <w:sz w:val="20"/>
                <w:szCs w:val="20"/>
                <w:lang w:eastAsia="ar-SA"/>
              </w:rPr>
              <w:t xml:space="preserve">MINISTERIELLE </w:t>
            </w:r>
            <w:r w:rsidRPr="00B61299">
              <w:rPr>
                <w:rFonts w:eastAsia="Times New Roman" w:cstheme="minorHAnsi"/>
                <w:noProof/>
                <w:sz w:val="20"/>
                <w:szCs w:val="20"/>
                <w:lang w:eastAsia="ar-SA"/>
              </w:rPr>
              <w:t>DES ACHATS</w:t>
            </w:r>
          </w:p>
          <w:p w14:paraId="49726EA2" w14:textId="67B277C7" w:rsidR="007C205E" w:rsidRPr="00A77B52" w:rsidRDefault="007C205E" w:rsidP="00224EA5">
            <w:pPr>
              <w:tabs>
                <w:tab w:val="left" w:pos="720"/>
              </w:tabs>
              <w:suppressAutoHyphens/>
              <w:overflowPunct w:val="0"/>
              <w:autoSpaceDE w:val="0"/>
              <w:rPr>
                <w:rFonts w:eastAsia="Times New Roman" w:cstheme="minorHAnsi"/>
                <w:smallCaps/>
                <w:noProof/>
                <w:lang w:eastAsia="ar-SA"/>
              </w:rPr>
            </w:pPr>
          </w:p>
          <w:p w14:paraId="460B198A" w14:textId="77777777" w:rsidR="007C205E" w:rsidRPr="00B61299" w:rsidRDefault="007C205E" w:rsidP="005C2F3B">
            <w:pPr>
              <w:tabs>
                <w:tab w:val="left" w:pos="720"/>
              </w:tabs>
              <w:suppressAutoHyphens/>
              <w:overflowPunct w:val="0"/>
              <w:autoSpaceDE w:val="0"/>
              <w:rPr>
                <w:rFonts w:eastAsia="Times New Roman" w:cstheme="minorHAnsi"/>
                <w:noProof/>
                <w:lang w:eastAsia="ar-SA"/>
              </w:rPr>
            </w:pPr>
          </w:p>
        </w:tc>
        <w:tc>
          <w:tcPr>
            <w:tcW w:w="5244" w:type="dxa"/>
          </w:tcPr>
          <w:p w14:paraId="29B86A09" w14:textId="27646D3F" w:rsidR="007C205E" w:rsidRPr="00B61299" w:rsidRDefault="007C205E" w:rsidP="00E16356">
            <w:pPr>
              <w:suppressAutoHyphens/>
              <w:jc w:val="right"/>
              <w:rPr>
                <w:rFonts w:eastAsia="Times New Roman" w:cstheme="minorHAnsi"/>
                <w:caps/>
                <w:sz w:val="20"/>
                <w:lang w:eastAsia="ar-SA"/>
              </w:rPr>
            </w:pPr>
            <w:r w:rsidRPr="00B61299">
              <w:rPr>
                <w:rFonts w:eastAsia="Times New Roman" w:cstheme="minorHAnsi"/>
                <w:caps/>
                <w:sz w:val="20"/>
                <w:lang w:eastAsia="ar-SA"/>
              </w:rPr>
              <w:t xml:space="preserve">dIRECTION </w:t>
            </w:r>
            <w:r w:rsidRPr="00B61299">
              <w:rPr>
                <w:rFonts w:eastAsia="Times New Roman" w:cstheme="minorHAnsi"/>
                <w:sz w:val="20"/>
                <w:lang w:eastAsia="ar-SA"/>
              </w:rPr>
              <w:t>GÉNÉRALE</w:t>
            </w:r>
            <w:r w:rsidRPr="00B61299">
              <w:rPr>
                <w:rFonts w:eastAsia="Times New Roman" w:cstheme="minorHAnsi"/>
                <w:caps/>
                <w:sz w:val="20"/>
                <w:lang w:eastAsia="ar-SA"/>
              </w:rPr>
              <w:t xml:space="preserve"> DE L’ADMINISTRATION ET DE LA MODERNISATION </w:t>
            </w:r>
          </w:p>
          <w:p w14:paraId="17142D65" w14:textId="33C14338" w:rsidR="007C205E" w:rsidRPr="00B61299" w:rsidRDefault="007C205E" w:rsidP="00E16356">
            <w:pPr>
              <w:suppressAutoHyphens/>
              <w:jc w:val="right"/>
              <w:rPr>
                <w:rFonts w:eastAsia="Times New Roman" w:cstheme="minorHAnsi"/>
                <w:caps/>
                <w:sz w:val="20"/>
                <w:lang w:eastAsia="ar-SA"/>
              </w:rPr>
            </w:pPr>
            <w:r w:rsidRPr="00B61299">
              <w:rPr>
                <w:rFonts w:eastAsia="Times New Roman" w:cstheme="minorHAnsi"/>
                <w:caps/>
                <w:sz w:val="20"/>
                <w:lang w:eastAsia="ar-SA"/>
              </w:rPr>
              <w:t>------</w:t>
            </w:r>
          </w:p>
          <w:p w14:paraId="4592A59C" w14:textId="2DE43A00" w:rsidR="007C205E" w:rsidRPr="00A77B52" w:rsidRDefault="007C205E" w:rsidP="00D97C56">
            <w:pPr>
              <w:suppressAutoHyphens/>
              <w:jc w:val="right"/>
              <w:rPr>
                <w:rFonts w:eastAsia="Times New Roman" w:cstheme="minorHAnsi"/>
                <w:smallCaps/>
                <w:noProof/>
                <w:lang w:eastAsia="ar-SA"/>
              </w:rPr>
            </w:pPr>
            <w:r w:rsidRPr="00B61299">
              <w:rPr>
                <w:rFonts w:eastAsia="Times New Roman" w:cstheme="minorHAnsi"/>
                <w:caps/>
                <w:sz w:val="20"/>
                <w:lang w:eastAsia="ar-SA"/>
              </w:rPr>
              <w:t xml:space="preserve">DIRECTION DE </w:t>
            </w:r>
            <w:r w:rsidR="00A77B52">
              <w:rPr>
                <w:rFonts w:eastAsia="Times New Roman" w:cstheme="minorHAnsi"/>
                <w:caps/>
                <w:sz w:val="20"/>
                <w:lang w:eastAsia="ar-SA"/>
              </w:rPr>
              <w:t xml:space="preserve">lA </w:t>
            </w:r>
            <w:r w:rsidR="00D97C56">
              <w:rPr>
                <w:rFonts w:eastAsia="Times New Roman" w:cstheme="minorHAnsi"/>
                <w:caps/>
                <w:sz w:val="20"/>
                <w:lang w:eastAsia="ar-SA"/>
              </w:rPr>
              <w:t>SECURITE DIPLOMATIQUE</w:t>
            </w:r>
          </w:p>
        </w:tc>
        <w:tc>
          <w:tcPr>
            <w:tcW w:w="3544" w:type="dxa"/>
          </w:tcPr>
          <w:p w14:paraId="5D825F64" w14:textId="77777777" w:rsidR="007C205E" w:rsidRDefault="007C205E" w:rsidP="007B03AB">
            <w:pPr>
              <w:suppressAutoHyphens/>
              <w:jc w:val="right"/>
              <w:rPr>
                <w:rFonts w:ascii="Times New Roman" w:eastAsia="Times New Roman" w:hAnsi="Times New Roman" w:cs="Times New Roman"/>
                <w:caps/>
                <w:sz w:val="20"/>
                <w:lang w:eastAsia="ar-SA"/>
              </w:rPr>
            </w:pPr>
          </w:p>
        </w:tc>
        <w:tc>
          <w:tcPr>
            <w:tcW w:w="3544" w:type="dxa"/>
          </w:tcPr>
          <w:p w14:paraId="787496FC" w14:textId="1AEEFD91" w:rsidR="007C205E" w:rsidRDefault="007C205E" w:rsidP="007B03AB">
            <w:pPr>
              <w:suppressAutoHyphens/>
              <w:jc w:val="right"/>
              <w:rPr>
                <w:rFonts w:ascii="Times New Roman" w:eastAsia="Times New Roman" w:hAnsi="Times New Roman" w:cs="Times New Roman"/>
                <w:caps/>
                <w:sz w:val="20"/>
                <w:lang w:eastAsia="ar-SA"/>
              </w:rPr>
            </w:pPr>
          </w:p>
        </w:tc>
        <w:tc>
          <w:tcPr>
            <w:tcW w:w="4394" w:type="dxa"/>
          </w:tcPr>
          <w:p w14:paraId="6EB2B1D0" w14:textId="54526835" w:rsidR="007C205E" w:rsidRDefault="007C205E" w:rsidP="007B03AB">
            <w:pPr>
              <w:suppressAutoHyphens/>
              <w:jc w:val="right"/>
              <w:rPr>
                <w:rFonts w:ascii="Times New Roman" w:eastAsia="Times New Roman" w:hAnsi="Times New Roman" w:cs="Times New Roman"/>
                <w:caps/>
                <w:sz w:val="20"/>
                <w:lang w:eastAsia="ar-SA"/>
              </w:rPr>
            </w:pPr>
          </w:p>
        </w:tc>
        <w:tc>
          <w:tcPr>
            <w:tcW w:w="4394" w:type="dxa"/>
          </w:tcPr>
          <w:p w14:paraId="45F1BD82" w14:textId="1A2A956A" w:rsidR="007C205E" w:rsidRDefault="007C205E" w:rsidP="007B03AB">
            <w:pPr>
              <w:suppressAutoHyphens/>
              <w:jc w:val="right"/>
              <w:rPr>
                <w:rFonts w:ascii="Times New Roman" w:eastAsia="Times New Roman" w:hAnsi="Times New Roman" w:cs="Times New Roman"/>
                <w:caps/>
                <w:sz w:val="20"/>
                <w:lang w:eastAsia="ar-SA"/>
              </w:rPr>
            </w:pPr>
          </w:p>
        </w:tc>
        <w:tc>
          <w:tcPr>
            <w:tcW w:w="4394" w:type="dxa"/>
          </w:tcPr>
          <w:p w14:paraId="55A2D7C4" w14:textId="62829096" w:rsidR="007C205E" w:rsidRDefault="007C205E" w:rsidP="00E16356">
            <w:pPr>
              <w:suppressAutoHyphens/>
              <w:jc w:val="right"/>
              <w:rPr>
                <w:rFonts w:ascii="Times New Roman" w:eastAsia="Times New Roman" w:hAnsi="Times New Roman" w:cs="Times New Roman"/>
                <w:caps/>
                <w:sz w:val="20"/>
                <w:lang w:eastAsia="ar-SA"/>
              </w:rPr>
            </w:pPr>
          </w:p>
        </w:tc>
      </w:tr>
      <w:tr w:rsidR="007C205E" w:rsidRPr="00E17D07" w14:paraId="0015AB5B" w14:textId="633C55B0" w:rsidTr="007C205E">
        <w:trPr>
          <w:cantSplit/>
          <w:trHeight w:val="928"/>
        </w:trPr>
        <w:tc>
          <w:tcPr>
            <w:tcW w:w="4678" w:type="dxa"/>
          </w:tcPr>
          <w:p w14:paraId="6F4349A9" w14:textId="0A211F7A" w:rsidR="007C205E" w:rsidRPr="00F66F21" w:rsidRDefault="007C205E" w:rsidP="00561577">
            <w:pPr>
              <w:suppressAutoHyphens/>
              <w:rPr>
                <w:rFonts w:ascii="Times New Roman" w:eastAsia="Times New Roman" w:hAnsi="Times New Roman" w:cs="Times New Roman"/>
                <w:noProof/>
                <w:lang w:eastAsia="ar-SA"/>
              </w:rPr>
            </w:pPr>
          </w:p>
        </w:tc>
        <w:tc>
          <w:tcPr>
            <w:tcW w:w="5528" w:type="dxa"/>
            <w:gridSpan w:val="2"/>
          </w:tcPr>
          <w:p w14:paraId="6ABEAB76" w14:textId="77777777" w:rsidR="007C205E" w:rsidRDefault="007C205E" w:rsidP="001D305A">
            <w:pPr>
              <w:suppressAutoHyphens/>
              <w:rPr>
                <w:rFonts w:ascii="Times New Roman" w:eastAsia="Times New Roman" w:hAnsi="Times New Roman" w:cs="Times New Roman"/>
                <w:caps/>
                <w:sz w:val="20"/>
                <w:lang w:eastAsia="ar-SA"/>
              </w:rPr>
            </w:pPr>
          </w:p>
          <w:p w14:paraId="561C5ACC" w14:textId="33AF64E6" w:rsidR="00F713EA" w:rsidRPr="00224EA5" w:rsidRDefault="00F713EA" w:rsidP="001D305A">
            <w:pPr>
              <w:suppressAutoHyphens/>
              <w:rPr>
                <w:rFonts w:ascii="Times New Roman" w:eastAsia="Times New Roman" w:hAnsi="Times New Roman" w:cs="Times New Roman"/>
                <w:caps/>
                <w:sz w:val="20"/>
                <w:lang w:eastAsia="ar-SA"/>
              </w:rPr>
            </w:pPr>
          </w:p>
        </w:tc>
        <w:tc>
          <w:tcPr>
            <w:tcW w:w="3544" w:type="dxa"/>
          </w:tcPr>
          <w:p w14:paraId="26DD4578" w14:textId="77777777" w:rsidR="007C205E" w:rsidRPr="00224EA5" w:rsidRDefault="007C205E" w:rsidP="007B03AB">
            <w:pPr>
              <w:suppressAutoHyphens/>
              <w:jc w:val="right"/>
              <w:rPr>
                <w:rFonts w:ascii="Times New Roman" w:eastAsia="Times New Roman" w:hAnsi="Times New Roman" w:cs="Times New Roman"/>
                <w:caps/>
                <w:sz w:val="20"/>
                <w:lang w:eastAsia="ar-SA"/>
              </w:rPr>
            </w:pPr>
          </w:p>
        </w:tc>
        <w:tc>
          <w:tcPr>
            <w:tcW w:w="3544" w:type="dxa"/>
          </w:tcPr>
          <w:p w14:paraId="172A452F" w14:textId="6D92769D" w:rsidR="007C205E" w:rsidRPr="00224EA5" w:rsidRDefault="007C205E" w:rsidP="007B03AB">
            <w:pPr>
              <w:suppressAutoHyphens/>
              <w:jc w:val="right"/>
              <w:rPr>
                <w:rFonts w:ascii="Times New Roman" w:eastAsia="Times New Roman" w:hAnsi="Times New Roman" w:cs="Times New Roman"/>
                <w:caps/>
                <w:sz w:val="20"/>
                <w:lang w:eastAsia="ar-SA"/>
              </w:rPr>
            </w:pPr>
          </w:p>
        </w:tc>
        <w:tc>
          <w:tcPr>
            <w:tcW w:w="4394" w:type="dxa"/>
          </w:tcPr>
          <w:p w14:paraId="6DBA3292" w14:textId="2BD14AAB" w:rsidR="007C205E" w:rsidRPr="00224EA5" w:rsidRDefault="007C205E" w:rsidP="007B03AB">
            <w:pPr>
              <w:suppressAutoHyphens/>
              <w:jc w:val="right"/>
              <w:rPr>
                <w:rFonts w:ascii="Times New Roman" w:eastAsia="Times New Roman" w:hAnsi="Times New Roman" w:cs="Times New Roman"/>
                <w:caps/>
                <w:sz w:val="20"/>
                <w:lang w:eastAsia="ar-SA"/>
              </w:rPr>
            </w:pPr>
          </w:p>
        </w:tc>
        <w:tc>
          <w:tcPr>
            <w:tcW w:w="4394" w:type="dxa"/>
          </w:tcPr>
          <w:p w14:paraId="27B74FE0" w14:textId="585C7325" w:rsidR="007C205E" w:rsidRPr="00224EA5" w:rsidRDefault="007C205E" w:rsidP="007B03AB">
            <w:pPr>
              <w:suppressAutoHyphens/>
              <w:jc w:val="right"/>
              <w:rPr>
                <w:rFonts w:ascii="Times New Roman" w:eastAsia="Times New Roman" w:hAnsi="Times New Roman" w:cs="Times New Roman"/>
                <w:caps/>
                <w:sz w:val="20"/>
                <w:lang w:eastAsia="ar-SA"/>
              </w:rPr>
            </w:pPr>
          </w:p>
        </w:tc>
        <w:tc>
          <w:tcPr>
            <w:tcW w:w="4394" w:type="dxa"/>
          </w:tcPr>
          <w:p w14:paraId="1CB038D3" w14:textId="65FFF718" w:rsidR="007C205E" w:rsidRPr="00224EA5" w:rsidRDefault="007C205E" w:rsidP="00224EA5">
            <w:pPr>
              <w:suppressAutoHyphens/>
              <w:jc w:val="center"/>
              <w:rPr>
                <w:rFonts w:ascii="Times New Roman" w:eastAsia="Times New Roman" w:hAnsi="Times New Roman" w:cs="Times New Roman"/>
                <w:caps/>
                <w:sz w:val="20"/>
                <w:lang w:eastAsia="ar-SA"/>
              </w:rPr>
            </w:pPr>
          </w:p>
        </w:tc>
      </w:tr>
    </w:tbl>
    <w:p w14:paraId="3F59BFFC" w14:textId="45462AB0" w:rsidR="00E17D07" w:rsidRPr="0095534D" w:rsidRDefault="00E17D07" w:rsidP="0095534D">
      <w:pPr>
        <w:rPr>
          <w:rFonts w:ascii="Times New Roman" w:hAnsi="Times New Roman" w:cs="Times New Roman"/>
        </w:rPr>
      </w:pPr>
    </w:p>
    <w:p w14:paraId="198CAE8E" w14:textId="5BBDDCAF" w:rsidR="00633E07" w:rsidRPr="00633E07" w:rsidRDefault="00633E07" w:rsidP="00633E07"/>
    <w:p w14:paraId="78D45DDE" w14:textId="38A7477C" w:rsidR="00224EA5" w:rsidRDefault="00224EA5" w:rsidP="00224EA5"/>
    <w:p w14:paraId="2688C645" w14:textId="77777777" w:rsidR="00224EA5" w:rsidRDefault="00224EA5" w:rsidP="00224EA5">
      <w:pPr>
        <w:pStyle w:val="Titre1"/>
        <w:numPr>
          <w:ilvl w:val="0"/>
          <w:numId w:val="0"/>
        </w:numPr>
        <w:jc w:val="left"/>
        <w:rPr>
          <w:rFonts w:ascii="Times New Roman" w:hAnsi="Times New Roman" w:cs="Times New Roman"/>
          <w:color w:val="auto"/>
          <w:sz w:val="28"/>
          <w:szCs w:val="28"/>
        </w:rPr>
      </w:pPr>
    </w:p>
    <w:p w14:paraId="36549501" w14:textId="0AA32676" w:rsidR="00D53EEB" w:rsidRPr="008067D4" w:rsidRDefault="00E17D07" w:rsidP="000132EB">
      <w:pPr>
        <w:pStyle w:val="Titre1"/>
        <w:numPr>
          <w:ilvl w:val="0"/>
          <w:numId w:val="0"/>
        </w:numPr>
        <w:jc w:val="left"/>
        <w:rPr>
          <w:rFonts w:asciiTheme="minorHAnsi" w:hAnsiTheme="minorHAnsi" w:cstheme="minorHAnsi"/>
          <w:color w:val="auto"/>
          <w:sz w:val="28"/>
          <w:szCs w:val="28"/>
        </w:rPr>
      </w:pPr>
      <w:r w:rsidRPr="008067D4">
        <w:rPr>
          <w:rFonts w:asciiTheme="minorHAnsi" w:hAnsiTheme="minorHAnsi" w:cstheme="minorHAnsi"/>
          <w:color w:val="auto"/>
          <w:sz w:val="28"/>
          <w:szCs w:val="28"/>
        </w:rPr>
        <w:t>Questionnaire</w:t>
      </w:r>
      <w:r w:rsidR="00F66F21" w:rsidRPr="008067D4">
        <w:rPr>
          <w:rFonts w:asciiTheme="minorHAnsi" w:hAnsiTheme="minorHAnsi" w:cstheme="minorHAnsi"/>
          <w:color w:val="auto"/>
          <w:sz w:val="28"/>
          <w:szCs w:val="28"/>
        </w:rPr>
        <w:t xml:space="preserve"> à destination des</w:t>
      </w:r>
      <w:r w:rsidR="00494F20" w:rsidRPr="008067D4">
        <w:rPr>
          <w:rFonts w:asciiTheme="minorHAnsi" w:hAnsiTheme="minorHAnsi" w:cstheme="minorHAnsi"/>
          <w:color w:val="auto"/>
          <w:sz w:val="28"/>
          <w:szCs w:val="28"/>
        </w:rPr>
        <w:t xml:space="preserve"> entreprises</w:t>
      </w:r>
      <w:r w:rsidR="00E16356" w:rsidRPr="008067D4">
        <w:rPr>
          <w:rFonts w:asciiTheme="minorHAnsi" w:hAnsiTheme="minorHAnsi" w:cstheme="minorHAnsi"/>
          <w:color w:val="auto"/>
          <w:sz w:val="28"/>
          <w:szCs w:val="28"/>
        </w:rPr>
        <w:t xml:space="preserve"> pouvant répondre au besoin </w:t>
      </w:r>
      <w:r w:rsidR="00C92305">
        <w:rPr>
          <w:rFonts w:asciiTheme="minorHAnsi" w:hAnsiTheme="minorHAnsi" w:cstheme="minorHAnsi"/>
          <w:color w:val="auto"/>
          <w:sz w:val="28"/>
          <w:szCs w:val="28"/>
        </w:rPr>
        <w:t>suivant :</w:t>
      </w:r>
    </w:p>
    <w:p w14:paraId="415052A7" w14:textId="77777777" w:rsidR="008067D4" w:rsidRPr="008067D4" w:rsidRDefault="008067D4" w:rsidP="005C2F3B">
      <w:pPr>
        <w:jc w:val="center"/>
        <w:rPr>
          <w:rFonts w:cstheme="minorHAnsi"/>
          <w:sz w:val="28"/>
          <w:szCs w:val="28"/>
        </w:rPr>
      </w:pPr>
    </w:p>
    <w:p w14:paraId="54F1EF8F" w14:textId="77777777" w:rsidR="0013724C" w:rsidRDefault="0013724C" w:rsidP="00D97C56">
      <w:pPr>
        <w:pBdr>
          <w:top w:val="single" w:sz="4" w:space="4" w:color="auto" w:shadow="1"/>
          <w:left w:val="single" w:sz="4" w:space="4" w:color="auto" w:shadow="1"/>
          <w:bottom w:val="single" w:sz="4" w:space="1" w:color="auto" w:shadow="1"/>
          <w:right w:val="single" w:sz="4" w:space="4" w:color="auto" w:shadow="1"/>
        </w:pBdr>
        <w:ind w:left="993" w:right="1275"/>
        <w:jc w:val="center"/>
        <w:rPr>
          <w:rFonts w:cs="Calibri"/>
          <w:b/>
          <w:sz w:val="28"/>
          <w:szCs w:val="28"/>
        </w:rPr>
      </w:pPr>
    </w:p>
    <w:p w14:paraId="71A48EFD" w14:textId="569597F1" w:rsidR="00D97C56" w:rsidRDefault="001F440B" w:rsidP="00D97C56">
      <w:pPr>
        <w:pBdr>
          <w:top w:val="single" w:sz="4" w:space="4" w:color="auto" w:shadow="1"/>
          <w:left w:val="single" w:sz="4" w:space="4" w:color="auto" w:shadow="1"/>
          <w:bottom w:val="single" w:sz="4" w:space="1" w:color="auto" w:shadow="1"/>
          <w:right w:val="single" w:sz="4" w:space="4" w:color="auto" w:shadow="1"/>
        </w:pBdr>
        <w:ind w:left="993" w:right="1275"/>
        <w:jc w:val="center"/>
        <w:rPr>
          <w:rFonts w:cs="Calibri"/>
          <w:b/>
          <w:sz w:val="28"/>
          <w:szCs w:val="28"/>
        </w:rPr>
      </w:pPr>
      <w:r>
        <w:rPr>
          <w:rFonts w:cs="Calibri"/>
          <w:b/>
          <w:sz w:val="28"/>
          <w:szCs w:val="28"/>
        </w:rPr>
        <w:t xml:space="preserve">25051_DSD_ </w:t>
      </w:r>
      <w:r w:rsidR="00D97C56" w:rsidRPr="00411814">
        <w:rPr>
          <w:rFonts w:cs="Calibri"/>
          <w:b/>
          <w:sz w:val="28"/>
          <w:szCs w:val="28"/>
        </w:rPr>
        <w:t>Acheminement et fret hors normes de la valise diplomatique</w:t>
      </w:r>
    </w:p>
    <w:p w14:paraId="4FF33733" w14:textId="77777777" w:rsidR="00D97C56" w:rsidRDefault="00D97C56" w:rsidP="00D97C56">
      <w:pPr>
        <w:pBdr>
          <w:top w:val="single" w:sz="4" w:space="4" w:color="auto" w:shadow="1"/>
          <w:left w:val="single" w:sz="4" w:space="4" w:color="auto" w:shadow="1"/>
          <w:bottom w:val="single" w:sz="4" w:space="1" w:color="auto" w:shadow="1"/>
          <w:right w:val="single" w:sz="4" w:space="4" w:color="auto" w:shadow="1"/>
        </w:pBdr>
        <w:ind w:left="993" w:right="1275"/>
        <w:jc w:val="center"/>
        <w:rPr>
          <w:rFonts w:cs="Calibri"/>
          <w:b/>
          <w:sz w:val="28"/>
          <w:szCs w:val="28"/>
        </w:rPr>
      </w:pPr>
    </w:p>
    <w:p w14:paraId="2C97E4FB" w14:textId="40996D87" w:rsidR="00D97C56" w:rsidRDefault="00D97C56" w:rsidP="00E17D07">
      <w:pPr>
        <w:rPr>
          <w:rFonts w:cstheme="minorHAnsi"/>
          <w:sz w:val="18"/>
          <w:u w:val="single"/>
        </w:rPr>
      </w:pPr>
    </w:p>
    <w:p w14:paraId="590BB141" w14:textId="57B0867A" w:rsidR="00D97C56" w:rsidRDefault="00D97C56" w:rsidP="00E17D07">
      <w:pPr>
        <w:rPr>
          <w:rFonts w:cstheme="minorHAnsi"/>
          <w:sz w:val="18"/>
          <w:u w:val="single"/>
        </w:rPr>
      </w:pPr>
    </w:p>
    <w:p w14:paraId="2A23D39C" w14:textId="77777777" w:rsidR="001D305A" w:rsidRDefault="001D305A" w:rsidP="00E17D07">
      <w:pPr>
        <w:rPr>
          <w:rFonts w:cstheme="minorHAnsi"/>
          <w:sz w:val="18"/>
          <w:u w:val="single"/>
        </w:rPr>
      </w:pPr>
    </w:p>
    <w:p w14:paraId="417F96A7" w14:textId="77777777" w:rsidR="008067D4" w:rsidRPr="008067D4" w:rsidRDefault="008067D4" w:rsidP="00E17D07">
      <w:pPr>
        <w:rPr>
          <w:rFonts w:cstheme="minorHAnsi"/>
          <w:sz w:val="18"/>
          <w:u w:val="single"/>
        </w:rPr>
      </w:pPr>
    </w:p>
    <w:p w14:paraId="38A6EE8E" w14:textId="77777777" w:rsidR="00E17D07" w:rsidRPr="008067D4" w:rsidRDefault="00E17D07" w:rsidP="00676653">
      <w:pPr>
        <w:spacing w:after="120"/>
        <w:jc w:val="both"/>
        <w:rPr>
          <w:rFonts w:ascii="Calibri" w:hAnsi="Calibri" w:cs="Calibri"/>
          <w:b/>
          <w:sz w:val="22"/>
          <w:szCs w:val="22"/>
        </w:rPr>
      </w:pPr>
      <w:r w:rsidRPr="008067D4">
        <w:rPr>
          <w:rFonts w:ascii="Calibri" w:hAnsi="Calibri" w:cs="Calibri"/>
          <w:b/>
          <w:sz w:val="22"/>
          <w:szCs w:val="22"/>
          <w:u w:val="single"/>
        </w:rPr>
        <w:t>Présentation du projet</w:t>
      </w:r>
      <w:r w:rsidRPr="008067D4">
        <w:rPr>
          <w:rFonts w:ascii="Calibri" w:hAnsi="Calibri" w:cs="Calibri"/>
          <w:b/>
          <w:sz w:val="22"/>
          <w:szCs w:val="22"/>
        </w:rPr>
        <w:t> :</w:t>
      </w:r>
    </w:p>
    <w:p w14:paraId="136C7084" w14:textId="42A4DD0E" w:rsidR="00D97C56" w:rsidRDefault="00D97C56" w:rsidP="00D97C56">
      <w:pPr>
        <w:jc w:val="both"/>
        <w:rPr>
          <w:rFonts w:ascii="Marianne" w:hAnsi="Marianne"/>
          <w:sz w:val="20"/>
        </w:rPr>
      </w:pPr>
      <w:r w:rsidRPr="00BE0494">
        <w:rPr>
          <w:rFonts w:ascii="Marianne" w:hAnsi="Marianne"/>
          <w:sz w:val="20"/>
        </w:rPr>
        <w:t xml:space="preserve">La Mission de la valise diplomatique du gouvernement français </w:t>
      </w:r>
      <w:r w:rsidR="0013724C">
        <w:rPr>
          <w:rFonts w:ascii="Marianne" w:hAnsi="Marianne"/>
          <w:sz w:val="20"/>
        </w:rPr>
        <w:t xml:space="preserve">(VD) </w:t>
      </w:r>
      <w:r w:rsidRPr="00BE0494">
        <w:rPr>
          <w:rFonts w:ascii="Marianne" w:hAnsi="Marianne"/>
          <w:sz w:val="20"/>
        </w:rPr>
        <w:t xml:space="preserve">est rattachée à la direction de la sécurité diplomatique </w:t>
      </w:r>
      <w:r>
        <w:rPr>
          <w:rFonts w:ascii="Marianne" w:hAnsi="Marianne"/>
          <w:sz w:val="20"/>
        </w:rPr>
        <w:t xml:space="preserve">(DSD) </w:t>
      </w:r>
      <w:r w:rsidRPr="00BE0494">
        <w:rPr>
          <w:rFonts w:ascii="Marianne" w:hAnsi="Marianne"/>
          <w:sz w:val="20"/>
        </w:rPr>
        <w:t xml:space="preserve">au sein du ministère de l’Europe et des affaires étrangères (MEAE). </w:t>
      </w:r>
    </w:p>
    <w:p w14:paraId="2A69C552" w14:textId="77777777" w:rsidR="00D97C56" w:rsidRPr="00D97C56" w:rsidRDefault="00D97C56" w:rsidP="00D97C56">
      <w:pPr>
        <w:jc w:val="both"/>
        <w:rPr>
          <w:rFonts w:ascii="Marianne" w:hAnsi="Marianne"/>
          <w:b/>
          <w:bCs/>
          <w:sz w:val="20"/>
        </w:rPr>
      </w:pPr>
      <w:r w:rsidRPr="00D97C56">
        <w:rPr>
          <w:rFonts w:ascii="Marianne" w:hAnsi="Marianne"/>
          <w:b/>
          <w:bCs/>
          <w:sz w:val="20"/>
        </w:rPr>
        <w:t xml:space="preserve">Cette Mission organise, coordonne et contrôle toutes les expéditions diplomatiques de la République française. Elle a une compétence interministérielle et centralise les envois assurés par l’ensemble des institutions bénéficiaires du service. </w:t>
      </w:r>
    </w:p>
    <w:p w14:paraId="68E5C5AD" w14:textId="37780632" w:rsidR="00D97C56" w:rsidRPr="00656B72" w:rsidRDefault="00D97C56" w:rsidP="00D97C56">
      <w:pPr>
        <w:jc w:val="both"/>
        <w:rPr>
          <w:rFonts w:ascii="Marianne" w:hAnsi="Marianne" w:cs="Arial"/>
          <w:sz w:val="20"/>
          <w:lang w:eastAsia="en-US"/>
        </w:rPr>
      </w:pPr>
      <w:r w:rsidRPr="00656B72">
        <w:rPr>
          <w:rFonts w:ascii="Marianne" w:hAnsi="Marianne" w:cs="Arial"/>
          <w:sz w:val="20"/>
          <w:lang w:eastAsia="en-US"/>
        </w:rPr>
        <w:t xml:space="preserve">La Mission de la Valise diplomatique du gouvernement a la charge de veiller à l’application des stipulations de </w:t>
      </w:r>
      <w:r w:rsidRPr="00381DA4">
        <w:rPr>
          <w:rFonts w:ascii="Marianne" w:hAnsi="Marianne" w:cs="Arial"/>
          <w:b/>
          <w:bCs/>
          <w:sz w:val="20"/>
          <w:lang w:eastAsia="en-US"/>
        </w:rPr>
        <w:t>l’article 27 de la Convention de Vienne du 18 avril 1961</w:t>
      </w:r>
      <w:r w:rsidRPr="00656B72">
        <w:rPr>
          <w:rFonts w:ascii="Marianne" w:hAnsi="Marianne" w:cs="Arial"/>
          <w:sz w:val="20"/>
          <w:lang w:eastAsia="en-US"/>
        </w:rPr>
        <w:t xml:space="preserve"> sur les relations diplomatiques et les expéditions officielles du gouvernement français, ainsi qu’à l’application des dispositions spécifiques dans ce cadre</w:t>
      </w:r>
      <w:r w:rsidR="00381DA4">
        <w:rPr>
          <w:rFonts w:ascii="Marianne" w:hAnsi="Marianne" w:cs="Arial"/>
          <w:sz w:val="20"/>
          <w:lang w:eastAsia="en-US"/>
        </w:rPr>
        <w:t>.</w:t>
      </w:r>
    </w:p>
    <w:p w14:paraId="2FA9B124" w14:textId="406FDB07" w:rsidR="00D97C56" w:rsidRPr="00A24A25" w:rsidRDefault="00D97C56" w:rsidP="00A24A25">
      <w:pPr>
        <w:jc w:val="both"/>
        <w:rPr>
          <w:rFonts w:ascii="Marianne" w:hAnsi="Marianne" w:cs="Arial"/>
          <w:sz w:val="20"/>
          <w:lang w:eastAsia="en-US"/>
        </w:rPr>
      </w:pPr>
      <w:proofErr w:type="gramStart"/>
      <w:r w:rsidRPr="00656B72">
        <w:rPr>
          <w:rFonts w:ascii="Marianne" w:hAnsi="Marianne" w:cs="Arial"/>
          <w:sz w:val="20"/>
          <w:lang w:eastAsia="en-US"/>
        </w:rPr>
        <w:t>Les  acheminements</w:t>
      </w:r>
      <w:proofErr w:type="gramEnd"/>
      <w:r w:rsidRPr="00656B72">
        <w:rPr>
          <w:rFonts w:ascii="Marianne" w:hAnsi="Marianne" w:cs="Arial"/>
          <w:sz w:val="20"/>
          <w:lang w:eastAsia="en-US"/>
        </w:rPr>
        <w:t xml:space="preserve">  peuvent  être  réalisés  par  voies  de  transport  traditionnel  (voies  aérienne, maritime ou terrestre). Ils peuvent également être effectués, si besoin est, par transport combiné. </w:t>
      </w:r>
    </w:p>
    <w:p w14:paraId="67E7F3CF" w14:textId="3B79C09E" w:rsidR="00D97C56" w:rsidRDefault="00D97C56" w:rsidP="00676653">
      <w:pPr>
        <w:spacing w:after="120"/>
        <w:jc w:val="both"/>
        <w:rPr>
          <w:rFonts w:ascii="Calibri" w:hAnsi="Calibri" w:cs="Calibri"/>
          <w:sz w:val="22"/>
          <w:szCs w:val="22"/>
        </w:rPr>
      </w:pPr>
    </w:p>
    <w:p w14:paraId="5986E225" w14:textId="28298D8F" w:rsidR="00D97C56" w:rsidRDefault="00CC45C6" w:rsidP="00676653">
      <w:pPr>
        <w:spacing w:after="120"/>
        <w:jc w:val="both"/>
        <w:rPr>
          <w:rFonts w:ascii="Calibri" w:hAnsi="Calibri" w:cs="Calibri"/>
          <w:b/>
          <w:sz w:val="22"/>
          <w:szCs w:val="22"/>
        </w:rPr>
      </w:pPr>
      <w:r w:rsidRPr="008067D4">
        <w:rPr>
          <w:rFonts w:ascii="Calibri" w:hAnsi="Calibri" w:cs="Calibri"/>
          <w:b/>
          <w:sz w:val="22"/>
          <w:szCs w:val="22"/>
          <w:u w:val="single"/>
        </w:rPr>
        <w:t>Objet et e</w:t>
      </w:r>
      <w:r w:rsidR="006118DE" w:rsidRPr="008067D4">
        <w:rPr>
          <w:rFonts w:ascii="Calibri" w:hAnsi="Calibri" w:cs="Calibri"/>
          <w:b/>
          <w:sz w:val="22"/>
          <w:szCs w:val="22"/>
          <w:u w:val="single"/>
        </w:rPr>
        <w:t>njeux de cet appel d’offre</w:t>
      </w:r>
      <w:r w:rsidR="006118DE" w:rsidRPr="008067D4">
        <w:rPr>
          <w:rFonts w:ascii="Calibri" w:hAnsi="Calibri" w:cs="Calibri"/>
          <w:b/>
          <w:sz w:val="22"/>
          <w:szCs w:val="22"/>
        </w:rPr>
        <w:t> :</w:t>
      </w:r>
    </w:p>
    <w:p w14:paraId="7EF1BA7C" w14:textId="1826891E" w:rsidR="00D97C56" w:rsidRPr="00656B72" w:rsidRDefault="00D97C56" w:rsidP="00D97C56">
      <w:pPr>
        <w:jc w:val="both"/>
        <w:rPr>
          <w:rFonts w:ascii="Marianne" w:hAnsi="Marianne" w:cs="Arial"/>
          <w:sz w:val="20"/>
          <w:lang w:eastAsia="en-US"/>
        </w:rPr>
      </w:pPr>
      <w:r>
        <w:rPr>
          <w:rFonts w:ascii="Marianne" w:hAnsi="Marianne" w:cs="Arial"/>
          <w:sz w:val="20"/>
          <w:lang w:eastAsia="en-US"/>
        </w:rPr>
        <w:t xml:space="preserve">L’appel d’offres a pour objet la </w:t>
      </w:r>
      <w:r w:rsidRPr="00656B72">
        <w:rPr>
          <w:rFonts w:ascii="Marianne" w:hAnsi="Marianne" w:cs="Arial"/>
          <w:sz w:val="20"/>
          <w:lang w:eastAsia="en-US"/>
        </w:rPr>
        <w:t xml:space="preserve">prise en charge et </w:t>
      </w:r>
      <w:r>
        <w:rPr>
          <w:rFonts w:ascii="Marianne" w:hAnsi="Marianne" w:cs="Arial"/>
          <w:sz w:val="20"/>
          <w:lang w:eastAsia="en-US"/>
        </w:rPr>
        <w:t>l’</w:t>
      </w:r>
      <w:r w:rsidRPr="00656B72">
        <w:rPr>
          <w:rFonts w:ascii="Marianne" w:hAnsi="Marianne" w:cs="Arial"/>
          <w:sz w:val="20"/>
          <w:lang w:eastAsia="en-US"/>
        </w:rPr>
        <w:t xml:space="preserve">acheminement  (par voies aérienne, maritime, terrestre </w:t>
      </w:r>
      <w:r w:rsidR="00FF20BF">
        <w:rPr>
          <w:rFonts w:ascii="Marianne" w:hAnsi="Marianne" w:cs="Arial"/>
          <w:sz w:val="20"/>
          <w:lang w:eastAsia="en-US"/>
        </w:rPr>
        <w:t xml:space="preserve">ferroviaire </w:t>
      </w:r>
      <w:r w:rsidRPr="00656B72">
        <w:rPr>
          <w:rFonts w:ascii="Marianne" w:hAnsi="Marianne" w:cs="Arial"/>
          <w:sz w:val="20"/>
          <w:lang w:eastAsia="en-US"/>
        </w:rPr>
        <w:t xml:space="preserve">ou multimodale) </w:t>
      </w:r>
      <w:r w:rsidRPr="00FF20BF">
        <w:rPr>
          <w:rFonts w:ascii="Marianne" w:hAnsi="Marianne" w:cs="Arial"/>
          <w:b/>
          <w:bCs/>
          <w:sz w:val="20"/>
          <w:lang w:eastAsia="en-US"/>
        </w:rPr>
        <w:t>de porte à porte</w:t>
      </w:r>
      <w:r w:rsidRPr="00656B72">
        <w:rPr>
          <w:rFonts w:ascii="Marianne" w:hAnsi="Marianne" w:cs="Arial"/>
          <w:sz w:val="20"/>
          <w:lang w:eastAsia="en-US"/>
        </w:rPr>
        <w:t xml:space="preserve"> </w:t>
      </w:r>
      <w:r w:rsidRPr="0013724C">
        <w:rPr>
          <w:rFonts w:ascii="Marianne" w:hAnsi="Marianne" w:cs="Arial"/>
          <w:b/>
          <w:bCs/>
          <w:sz w:val="20"/>
          <w:lang w:eastAsia="en-US"/>
        </w:rPr>
        <w:t>sous immunité diplomatique</w:t>
      </w:r>
      <w:r w:rsidRPr="00656B72">
        <w:rPr>
          <w:rFonts w:ascii="Marianne" w:hAnsi="Marianne" w:cs="Arial"/>
          <w:sz w:val="20"/>
          <w:lang w:eastAsia="en-US"/>
        </w:rPr>
        <w:t xml:space="preserve"> </w:t>
      </w:r>
      <w:r w:rsidRPr="0013724C">
        <w:rPr>
          <w:rFonts w:ascii="Marianne" w:hAnsi="Marianne" w:cs="Arial"/>
          <w:b/>
          <w:bCs/>
          <w:sz w:val="20"/>
          <w:lang w:eastAsia="en-US"/>
        </w:rPr>
        <w:t>depuis la France</w:t>
      </w:r>
      <w:r w:rsidRPr="00656B72">
        <w:rPr>
          <w:rFonts w:ascii="Marianne" w:hAnsi="Marianne" w:cs="Arial"/>
          <w:sz w:val="20"/>
          <w:lang w:eastAsia="en-US"/>
        </w:rPr>
        <w:t xml:space="preserve">, de marchandises diverses de fret hors normes appartenant ou confiées aux services centraux du ministère de l’Europe et des affaires étrangères, </w:t>
      </w:r>
      <w:r w:rsidRPr="0013724C">
        <w:rPr>
          <w:rFonts w:ascii="Marianne" w:hAnsi="Marianne" w:cs="Arial"/>
          <w:b/>
          <w:bCs/>
          <w:sz w:val="20"/>
          <w:lang w:eastAsia="en-US"/>
        </w:rPr>
        <w:t>vers ses implantations à l'étranger</w:t>
      </w:r>
      <w:r w:rsidRPr="00656B72">
        <w:rPr>
          <w:rFonts w:ascii="Marianne" w:hAnsi="Marianne" w:cs="Arial"/>
          <w:sz w:val="20"/>
          <w:lang w:eastAsia="en-US"/>
        </w:rPr>
        <w:t xml:space="preserve"> (missions diplomatiques ou consulaires, résidences des ambassadeurs,</w:t>
      </w:r>
      <w:r>
        <w:rPr>
          <w:rFonts w:ascii="Marianne" w:hAnsi="Marianne" w:cs="Arial"/>
          <w:sz w:val="20"/>
          <w:lang w:eastAsia="en-US"/>
        </w:rPr>
        <w:t xml:space="preserve"> </w:t>
      </w:r>
      <w:r w:rsidRPr="00656B72">
        <w:rPr>
          <w:rFonts w:ascii="Marianne" w:hAnsi="Marianne" w:cs="Arial"/>
          <w:sz w:val="20"/>
          <w:lang w:eastAsia="en-US"/>
        </w:rPr>
        <w:t>résidences administratives, représentations permanentes auprès des organisations internationales, commissions et sites de conférences internationales, bureaux</w:t>
      </w:r>
      <w:r>
        <w:rPr>
          <w:rFonts w:ascii="Marianne" w:hAnsi="Marianne" w:cs="Arial"/>
          <w:sz w:val="20"/>
          <w:lang w:eastAsia="en-US"/>
        </w:rPr>
        <w:t>..</w:t>
      </w:r>
      <w:r w:rsidRPr="00656B72">
        <w:rPr>
          <w:rFonts w:ascii="Marianne" w:hAnsi="Marianne" w:cs="Arial"/>
          <w:sz w:val="20"/>
          <w:lang w:eastAsia="en-US"/>
        </w:rPr>
        <w:t>).</w:t>
      </w:r>
    </w:p>
    <w:p w14:paraId="1A8C1E1C" w14:textId="77777777" w:rsidR="00D97C56" w:rsidRPr="00656B72" w:rsidRDefault="00D97C56" w:rsidP="00D97C56">
      <w:pPr>
        <w:jc w:val="both"/>
        <w:rPr>
          <w:rFonts w:ascii="Marianne" w:hAnsi="Marianne"/>
          <w:sz w:val="20"/>
        </w:rPr>
      </w:pPr>
    </w:p>
    <w:p w14:paraId="59E7EAE2" w14:textId="15BFFDCA" w:rsidR="00FF20BF" w:rsidRPr="00794732" w:rsidRDefault="00FF20BF" w:rsidP="00FF20BF">
      <w:pPr>
        <w:jc w:val="both"/>
        <w:rPr>
          <w:rFonts w:ascii="Marianne" w:hAnsi="Marianne" w:cs="Calibri"/>
          <w:bCs/>
          <w:sz w:val="20"/>
        </w:rPr>
      </w:pPr>
      <w:r w:rsidRPr="00794732">
        <w:rPr>
          <w:rFonts w:ascii="Marianne" w:hAnsi="Marianne"/>
          <w:sz w:val="20"/>
        </w:rPr>
        <w:lastRenderedPageBreak/>
        <w:t xml:space="preserve">Le Titulaire s’engage à une obligation de résultat à l’égard de la personne publique. </w:t>
      </w:r>
      <w:r w:rsidRPr="00794732">
        <w:rPr>
          <w:rFonts w:ascii="Marianne" w:hAnsi="Marianne" w:cs="Calibri"/>
          <w:bCs/>
          <w:sz w:val="20"/>
        </w:rPr>
        <w:t>Il s’engage à enlever et le cas échéant conditionner, stocker, acheminer, livrer</w:t>
      </w:r>
      <w:r>
        <w:rPr>
          <w:rFonts w:ascii="Marianne" w:hAnsi="Marianne" w:cs="Calibri"/>
          <w:bCs/>
          <w:sz w:val="20"/>
        </w:rPr>
        <w:t xml:space="preserve"> </w:t>
      </w:r>
      <w:r w:rsidRPr="00794732">
        <w:rPr>
          <w:rFonts w:ascii="Marianne" w:hAnsi="Marianne" w:cs="Calibri"/>
          <w:bCs/>
          <w:sz w:val="20"/>
        </w:rPr>
        <w:t>dans les délais impartis, les marchandises à destination des sites concernés selon les conditions des cahiers des charges.</w:t>
      </w:r>
    </w:p>
    <w:p w14:paraId="312ABC57" w14:textId="77777777" w:rsidR="00FF20BF" w:rsidRDefault="00FF20BF" w:rsidP="00FF20BF">
      <w:pPr>
        <w:jc w:val="both"/>
        <w:rPr>
          <w:rFonts w:ascii="Marianne" w:hAnsi="Marianne" w:cs="Calibri"/>
          <w:bCs/>
          <w:sz w:val="20"/>
        </w:rPr>
      </w:pPr>
    </w:p>
    <w:p w14:paraId="4F882015" w14:textId="77777777" w:rsidR="00FF20BF" w:rsidRDefault="00FF20BF" w:rsidP="00FF20BF">
      <w:pPr>
        <w:jc w:val="both"/>
        <w:rPr>
          <w:rFonts w:ascii="Marianne" w:hAnsi="Marianne" w:cs="Calibri"/>
          <w:bCs/>
          <w:sz w:val="20"/>
        </w:rPr>
      </w:pPr>
      <w:r w:rsidRPr="00185426">
        <w:rPr>
          <w:rFonts w:ascii="Marianne" w:hAnsi="Marianne" w:cs="Calibri"/>
          <w:bCs/>
          <w:sz w:val="20"/>
        </w:rPr>
        <w:t xml:space="preserve">Il s’engage à accomplir toutes les formalités administratives nécessaires afin de pouvoir disposer des marchandises et à en préserver leur intégrité. </w:t>
      </w:r>
    </w:p>
    <w:p w14:paraId="22010CBE" w14:textId="1D5287FA" w:rsidR="00D97C56" w:rsidRDefault="00D97C56" w:rsidP="00D97C56">
      <w:pPr>
        <w:jc w:val="both"/>
        <w:rPr>
          <w:rFonts w:ascii="Marianne" w:hAnsi="Marianne" w:cs="Calibri"/>
          <w:bCs/>
          <w:sz w:val="20"/>
        </w:rPr>
      </w:pPr>
    </w:p>
    <w:p w14:paraId="4B67CDC8" w14:textId="0ED6F8E9" w:rsidR="002542D4" w:rsidRPr="00A24A25" w:rsidRDefault="002542D4" w:rsidP="00A24A25">
      <w:pPr>
        <w:jc w:val="both"/>
        <w:rPr>
          <w:rFonts w:ascii="Marianne" w:hAnsi="Marianne" w:cs="Arial"/>
          <w:sz w:val="20"/>
          <w:lang w:eastAsia="en-US"/>
        </w:rPr>
      </w:pPr>
      <w:r>
        <w:rPr>
          <w:rFonts w:ascii="Marianne" w:hAnsi="Marianne" w:cs="Arial"/>
          <w:sz w:val="20"/>
          <w:lang w:eastAsia="en-US"/>
        </w:rPr>
        <w:t>Le marché</w:t>
      </w:r>
      <w:r w:rsidRPr="00656B72">
        <w:rPr>
          <w:rFonts w:ascii="Marianne" w:hAnsi="Marianne" w:cs="Arial"/>
          <w:sz w:val="20"/>
          <w:lang w:eastAsia="en-US"/>
        </w:rPr>
        <w:t xml:space="preserve"> est divisé en quatre lots en fonction des destinations. </w:t>
      </w:r>
      <w:r w:rsidR="00A24A25">
        <w:rPr>
          <w:rFonts w:ascii="Marianne" w:hAnsi="Marianne" w:cs="Arial"/>
          <w:sz w:val="20"/>
          <w:lang w:eastAsia="en-US"/>
        </w:rPr>
        <w:t xml:space="preserve"> </w:t>
      </w:r>
      <w:r w:rsidRPr="00656B72">
        <w:rPr>
          <w:rFonts w:ascii="Marianne" w:hAnsi="Marianne" w:cs="Arial"/>
          <w:sz w:val="20"/>
          <w:szCs w:val="20"/>
        </w:rPr>
        <w:t>Chaque lot a la forme d’un accord-cadre à bons de commande mono attributaire</w:t>
      </w:r>
      <w:r>
        <w:rPr>
          <w:rFonts w:ascii="Marianne" w:hAnsi="Marianne" w:cs="Arial"/>
          <w:sz w:val="20"/>
          <w:szCs w:val="20"/>
        </w:rPr>
        <w:t>,</w:t>
      </w:r>
      <w:r w:rsidRPr="00656B72">
        <w:rPr>
          <w:rFonts w:ascii="Marianne" w:hAnsi="Marianne" w:cs="Arial"/>
          <w:sz w:val="20"/>
          <w:szCs w:val="20"/>
        </w:rPr>
        <w:t xml:space="preserve"> </w:t>
      </w:r>
      <w:r w:rsidRPr="00656B72">
        <w:rPr>
          <w:rFonts w:ascii="Marianne" w:hAnsi="Marianne"/>
          <w:sz w:val="20"/>
          <w:szCs w:val="20"/>
        </w:rPr>
        <w:t xml:space="preserve">passé en application des articles L2125-1-1, R.2162-2 et suivants du Code de la commande publique.  </w:t>
      </w:r>
    </w:p>
    <w:p w14:paraId="684E4D84" w14:textId="77777777" w:rsidR="002542D4" w:rsidRPr="00656B72" w:rsidRDefault="002542D4" w:rsidP="002542D4">
      <w:pPr>
        <w:rPr>
          <w:rFonts w:ascii="Marianne" w:hAnsi="Marianne"/>
          <w:sz w:val="20"/>
          <w:lang w:eastAsia="en-US"/>
        </w:rPr>
      </w:pPr>
    </w:p>
    <w:p w14:paraId="7938C1A2" w14:textId="7D5780A8" w:rsidR="002542D4" w:rsidRDefault="002542D4" w:rsidP="002542D4">
      <w:pPr>
        <w:numPr>
          <w:ilvl w:val="0"/>
          <w:numId w:val="3"/>
        </w:numPr>
        <w:jc w:val="both"/>
        <w:rPr>
          <w:rFonts w:ascii="Marianne" w:hAnsi="Marianne" w:cs="Arial"/>
          <w:sz w:val="20"/>
          <w:lang w:eastAsia="en-US"/>
        </w:rPr>
      </w:pPr>
      <w:r w:rsidRPr="00656B72">
        <w:rPr>
          <w:rFonts w:ascii="Marianne" w:hAnsi="Marianne" w:cs="Arial"/>
          <w:b/>
          <w:bCs/>
          <w:sz w:val="20"/>
          <w:u w:val="single"/>
          <w:lang w:eastAsia="en-US"/>
        </w:rPr>
        <w:t>LOT n°1 :</w:t>
      </w:r>
      <w:r w:rsidRPr="00656B72">
        <w:rPr>
          <w:rFonts w:ascii="Marianne" w:hAnsi="Marianne" w:cs="Arial"/>
          <w:sz w:val="20"/>
          <w:lang w:eastAsia="en-US"/>
        </w:rPr>
        <w:t xml:space="preserve"> acheminement par voies aérienne, maritime ou terrestre à destination du </w:t>
      </w:r>
      <w:r w:rsidRPr="00656B72">
        <w:rPr>
          <w:rFonts w:ascii="Marianne" w:hAnsi="Marianne" w:cs="Arial"/>
          <w:b/>
          <w:bCs/>
          <w:sz w:val="20"/>
          <w:lang w:eastAsia="en-US"/>
        </w:rPr>
        <w:t>continent africain et de la péninsule arabique</w:t>
      </w:r>
    </w:p>
    <w:p w14:paraId="740E9C00" w14:textId="77777777" w:rsidR="002542D4" w:rsidRPr="002542D4" w:rsidRDefault="002542D4" w:rsidP="002542D4">
      <w:pPr>
        <w:ind w:left="720"/>
        <w:jc w:val="both"/>
        <w:rPr>
          <w:rFonts w:ascii="Marianne" w:hAnsi="Marianne" w:cs="Arial"/>
          <w:sz w:val="20"/>
          <w:lang w:eastAsia="en-US"/>
        </w:rPr>
      </w:pPr>
    </w:p>
    <w:p w14:paraId="1169628F" w14:textId="6B401A05" w:rsidR="002542D4" w:rsidRPr="00656B72" w:rsidRDefault="002542D4" w:rsidP="002542D4">
      <w:pPr>
        <w:numPr>
          <w:ilvl w:val="0"/>
          <w:numId w:val="3"/>
        </w:numPr>
        <w:jc w:val="both"/>
        <w:rPr>
          <w:rFonts w:ascii="Marianne" w:hAnsi="Marianne" w:cs="Arial"/>
          <w:sz w:val="20"/>
          <w:lang w:eastAsia="en-US"/>
        </w:rPr>
      </w:pPr>
      <w:r w:rsidRPr="00656B72">
        <w:rPr>
          <w:rFonts w:ascii="Marianne" w:hAnsi="Marianne" w:cs="Arial"/>
          <w:b/>
          <w:bCs/>
          <w:sz w:val="20"/>
          <w:u w:val="single"/>
          <w:lang w:eastAsia="en-US"/>
        </w:rPr>
        <w:t>LOT n°</w:t>
      </w:r>
      <w:proofErr w:type="gramStart"/>
      <w:r w:rsidRPr="00656B72">
        <w:rPr>
          <w:rFonts w:ascii="Marianne" w:hAnsi="Marianne" w:cs="Arial"/>
          <w:b/>
          <w:bCs/>
          <w:sz w:val="20"/>
          <w:u w:val="single"/>
          <w:lang w:eastAsia="en-US"/>
        </w:rPr>
        <w:t>2  :</w:t>
      </w:r>
      <w:proofErr w:type="gramEnd"/>
      <w:r w:rsidRPr="00656B72">
        <w:rPr>
          <w:rFonts w:ascii="Marianne" w:hAnsi="Marianne" w:cs="Arial"/>
          <w:sz w:val="20"/>
          <w:lang w:eastAsia="en-US"/>
        </w:rPr>
        <w:t xml:space="preserve"> acheminement par voies aérienne, maritime ou terrestre à destination de l</w:t>
      </w:r>
      <w:r w:rsidRPr="00656B72">
        <w:rPr>
          <w:rFonts w:ascii="Marianne" w:hAnsi="Marianne" w:cs="Arial"/>
          <w:b/>
          <w:bCs/>
          <w:sz w:val="20"/>
          <w:lang w:eastAsia="en-US"/>
        </w:rPr>
        <w:t>’Europe</w:t>
      </w:r>
    </w:p>
    <w:p w14:paraId="12F6C16C" w14:textId="77777777" w:rsidR="002542D4" w:rsidRPr="00656B72" w:rsidRDefault="002542D4" w:rsidP="002542D4">
      <w:pPr>
        <w:ind w:left="720"/>
        <w:jc w:val="both"/>
        <w:rPr>
          <w:rFonts w:ascii="Marianne" w:hAnsi="Marianne" w:cs="Arial"/>
          <w:sz w:val="20"/>
          <w:lang w:eastAsia="en-US"/>
        </w:rPr>
      </w:pPr>
    </w:p>
    <w:p w14:paraId="1F670BED" w14:textId="24BD4CAD" w:rsidR="002542D4" w:rsidRPr="00656B72" w:rsidRDefault="002542D4" w:rsidP="002542D4">
      <w:pPr>
        <w:numPr>
          <w:ilvl w:val="0"/>
          <w:numId w:val="3"/>
        </w:numPr>
        <w:jc w:val="both"/>
        <w:rPr>
          <w:rFonts w:ascii="Marianne" w:hAnsi="Marianne" w:cs="Arial"/>
          <w:sz w:val="20"/>
          <w:lang w:eastAsia="en-US"/>
        </w:rPr>
      </w:pPr>
      <w:proofErr w:type="gramStart"/>
      <w:r w:rsidRPr="00656B72">
        <w:rPr>
          <w:rFonts w:ascii="Marianne" w:hAnsi="Marianne" w:cs="Arial"/>
          <w:b/>
          <w:bCs/>
          <w:sz w:val="20"/>
          <w:u w:val="single"/>
          <w:lang w:eastAsia="en-US"/>
        </w:rPr>
        <w:t>LOT  n</w:t>
      </w:r>
      <w:proofErr w:type="gramEnd"/>
      <w:r w:rsidRPr="00656B72">
        <w:rPr>
          <w:rFonts w:ascii="Marianne" w:hAnsi="Marianne" w:cs="Arial"/>
          <w:b/>
          <w:bCs/>
          <w:sz w:val="20"/>
          <w:u w:val="single"/>
          <w:lang w:eastAsia="en-US"/>
        </w:rPr>
        <w:t>°3  :</w:t>
      </w:r>
      <w:r w:rsidRPr="00656B72">
        <w:rPr>
          <w:rFonts w:ascii="Marianne" w:hAnsi="Marianne" w:cs="Arial"/>
          <w:sz w:val="20"/>
          <w:lang w:eastAsia="en-US"/>
        </w:rPr>
        <w:t xml:space="preserve">  acheminement  par  voies  aérienne,  maritime  ou  terrestre  à  destination  du  </w:t>
      </w:r>
      <w:r w:rsidRPr="00656B72">
        <w:rPr>
          <w:rFonts w:ascii="Marianne" w:hAnsi="Marianne" w:cs="Arial"/>
          <w:b/>
          <w:bCs/>
          <w:sz w:val="20"/>
          <w:lang w:eastAsia="en-US"/>
        </w:rPr>
        <w:t>continent  américain</w:t>
      </w:r>
      <w:r w:rsidRPr="00656B72">
        <w:rPr>
          <w:rFonts w:ascii="Marianne" w:hAnsi="Marianne" w:cs="Arial"/>
          <w:sz w:val="20"/>
          <w:lang w:eastAsia="en-US"/>
        </w:rPr>
        <w:t xml:space="preserve"> </w:t>
      </w:r>
    </w:p>
    <w:p w14:paraId="4F4145B5" w14:textId="77777777" w:rsidR="002542D4" w:rsidRPr="00656B72" w:rsidRDefault="002542D4" w:rsidP="002542D4">
      <w:pPr>
        <w:ind w:left="720"/>
        <w:jc w:val="both"/>
        <w:rPr>
          <w:rFonts w:ascii="Marianne" w:hAnsi="Marianne" w:cs="Arial"/>
          <w:sz w:val="20"/>
          <w:lang w:eastAsia="en-US"/>
        </w:rPr>
      </w:pPr>
    </w:p>
    <w:p w14:paraId="161C1CF4" w14:textId="7D047496" w:rsidR="002542D4" w:rsidRPr="00656B72" w:rsidRDefault="002542D4" w:rsidP="002542D4">
      <w:pPr>
        <w:numPr>
          <w:ilvl w:val="0"/>
          <w:numId w:val="3"/>
        </w:numPr>
        <w:jc w:val="both"/>
        <w:rPr>
          <w:rFonts w:ascii="Marianne" w:hAnsi="Marianne" w:cs="Arial"/>
          <w:sz w:val="20"/>
          <w:lang w:eastAsia="en-US"/>
        </w:rPr>
      </w:pPr>
      <w:r w:rsidRPr="00656B72">
        <w:rPr>
          <w:rFonts w:ascii="Marianne" w:hAnsi="Marianne" w:cs="Arial"/>
          <w:b/>
          <w:bCs/>
          <w:sz w:val="20"/>
          <w:u w:val="single"/>
          <w:lang w:eastAsia="en-US"/>
        </w:rPr>
        <w:t>LOT n°</w:t>
      </w:r>
      <w:proofErr w:type="gramStart"/>
      <w:r w:rsidRPr="00656B72">
        <w:rPr>
          <w:rFonts w:ascii="Marianne" w:hAnsi="Marianne" w:cs="Arial"/>
          <w:b/>
          <w:bCs/>
          <w:sz w:val="20"/>
          <w:u w:val="single"/>
          <w:lang w:eastAsia="en-US"/>
        </w:rPr>
        <w:t>4  :</w:t>
      </w:r>
      <w:proofErr w:type="gramEnd"/>
      <w:r w:rsidRPr="00656B72">
        <w:rPr>
          <w:rFonts w:ascii="Marianne" w:hAnsi="Marianne" w:cs="Arial"/>
          <w:sz w:val="20"/>
          <w:lang w:eastAsia="en-US"/>
        </w:rPr>
        <w:t xml:space="preserve"> acheminement par voies aérienne, maritime ou terrestre à destination de l’</w:t>
      </w:r>
      <w:r w:rsidRPr="00656B72">
        <w:rPr>
          <w:rFonts w:ascii="Marianne" w:hAnsi="Marianne" w:cs="Arial"/>
          <w:b/>
          <w:bCs/>
          <w:sz w:val="20"/>
          <w:lang w:eastAsia="en-US"/>
        </w:rPr>
        <w:t xml:space="preserve">Asie </w:t>
      </w:r>
      <w:r w:rsidRPr="00656B72">
        <w:rPr>
          <w:rFonts w:ascii="Marianne" w:hAnsi="Marianne" w:cs="Arial"/>
          <w:sz w:val="20"/>
          <w:lang w:eastAsia="en-US"/>
        </w:rPr>
        <w:t xml:space="preserve">(hors péninsule arabique) et </w:t>
      </w:r>
      <w:r w:rsidRPr="00656B72">
        <w:rPr>
          <w:rFonts w:ascii="Marianne" w:hAnsi="Marianne" w:cs="Arial"/>
          <w:b/>
          <w:bCs/>
          <w:sz w:val="20"/>
          <w:lang w:eastAsia="en-US"/>
        </w:rPr>
        <w:t>Océanie</w:t>
      </w:r>
    </w:p>
    <w:p w14:paraId="2ABF10BC" w14:textId="77777777" w:rsidR="00D97C56" w:rsidRPr="008067D4" w:rsidRDefault="00D97C56" w:rsidP="00676653">
      <w:pPr>
        <w:spacing w:after="120"/>
        <w:jc w:val="both"/>
        <w:rPr>
          <w:rFonts w:ascii="Calibri" w:hAnsi="Calibri" w:cs="Calibri"/>
          <w:b/>
          <w:sz w:val="22"/>
          <w:szCs w:val="22"/>
          <w:u w:val="single"/>
        </w:rPr>
      </w:pPr>
    </w:p>
    <w:p w14:paraId="443D8464" w14:textId="5D85033A" w:rsidR="008067D4" w:rsidRPr="008067D4" w:rsidRDefault="00D53EEB" w:rsidP="000132EB">
      <w:pPr>
        <w:spacing w:after="120"/>
        <w:jc w:val="both"/>
        <w:rPr>
          <w:rFonts w:ascii="Calibri" w:hAnsi="Calibri" w:cs="Calibri"/>
          <w:b/>
          <w:sz w:val="22"/>
          <w:szCs w:val="22"/>
          <w:u w:val="single"/>
        </w:rPr>
      </w:pPr>
      <w:r w:rsidRPr="008067D4">
        <w:rPr>
          <w:rFonts w:ascii="Calibri" w:hAnsi="Calibri" w:cs="Calibri"/>
          <w:b/>
          <w:sz w:val="22"/>
          <w:szCs w:val="22"/>
          <w:u w:val="single"/>
        </w:rPr>
        <w:t>Préambule :</w:t>
      </w:r>
      <w:r w:rsidR="000132EB" w:rsidRPr="008067D4">
        <w:rPr>
          <w:rFonts w:ascii="Calibri" w:hAnsi="Calibri" w:cs="Calibri"/>
          <w:b/>
          <w:sz w:val="22"/>
          <w:szCs w:val="22"/>
          <w:u w:val="single"/>
        </w:rPr>
        <w:t xml:space="preserve"> </w:t>
      </w:r>
    </w:p>
    <w:p w14:paraId="5EDAEE26" w14:textId="77777777" w:rsidR="004C576E" w:rsidRPr="008067D4" w:rsidRDefault="004C576E" w:rsidP="005511C7">
      <w:pPr>
        <w:jc w:val="both"/>
        <w:rPr>
          <w:rFonts w:ascii="Calibri" w:hAnsi="Calibri" w:cs="Calibri"/>
          <w:b/>
          <w:sz w:val="22"/>
          <w:szCs w:val="22"/>
          <w:u w:val="single"/>
        </w:rPr>
      </w:pPr>
    </w:p>
    <w:p w14:paraId="238EFD1B" w14:textId="77777777" w:rsidR="00D53EEB" w:rsidRPr="008067D4" w:rsidRDefault="00D53EEB" w:rsidP="005511C7">
      <w:pPr>
        <w:jc w:val="both"/>
        <w:rPr>
          <w:rFonts w:ascii="Calibri" w:hAnsi="Calibri" w:cs="Calibri"/>
          <w:i/>
          <w:sz w:val="20"/>
          <w:szCs w:val="20"/>
        </w:rPr>
      </w:pPr>
    </w:p>
    <w:p w14:paraId="210142A6" w14:textId="47204BB6" w:rsidR="00D53EEB" w:rsidRPr="001D305A" w:rsidRDefault="004C78F5" w:rsidP="004C78F5">
      <w:pPr>
        <w:pBdr>
          <w:top w:val="single" w:sz="4" w:space="22" w:color="0070C0"/>
          <w:left w:val="single" w:sz="4" w:space="4" w:color="0070C0"/>
          <w:bottom w:val="single" w:sz="4" w:space="0" w:color="0070C0"/>
          <w:right w:val="single" w:sz="4" w:space="4" w:color="0070C0"/>
        </w:pBdr>
        <w:suppressAutoHyphens/>
        <w:ind w:left="993" w:right="1386"/>
        <w:jc w:val="both"/>
        <w:rPr>
          <w:rFonts w:ascii="Calibri" w:hAnsi="Calibri" w:cs="Calibri"/>
          <w:sz w:val="22"/>
          <w:szCs w:val="22"/>
        </w:rPr>
      </w:pPr>
      <w:r w:rsidRPr="001D305A">
        <w:rPr>
          <w:rFonts w:ascii="Calibri" w:hAnsi="Calibri" w:cs="Calibri"/>
          <w:sz w:val="22"/>
          <w:szCs w:val="22"/>
        </w:rPr>
        <w:t>L’organ</w:t>
      </w:r>
      <w:r w:rsidR="00D53EEB" w:rsidRPr="001D305A">
        <w:rPr>
          <w:rFonts w:ascii="Calibri" w:hAnsi="Calibri" w:cs="Calibri"/>
          <w:sz w:val="22"/>
          <w:szCs w:val="22"/>
        </w:rPr>
        <w:t>isation d</w:t>
      </w:r>
      <w:r w:rsidR="0013724C">
        <w:rPr>
          <w:rFonts w:ascii="Calibri" w:hAnsi="Calibri" w:cs="Calibri"/>
          <w:sz w:val="22"/>
          <w:szCs w:val="22"/>
        </w:rPr>
        <w:t>u</w:t>
      </w:r>
      <w:r w:rsidR="00D53EEB" w:rsidRPr="001D305A">
        <w:rPr>
          <w:rFonts w:ascii="Calibri" w:hAnsi="Calibri" w:cs="Calibri"/>
          <w:sz w:val="22"/>
          <w:szCs w:val="22"/>
        </w:rPr>
        <w:t xml:space="preserve"> </w:t>
      </w:r>
      <w:r w:rsidR="0013724C">
        <w:rPr>
          <w:rFonts w:ascii="Calibri" w:hAnsi="Calibri" w:cs="Calibri"/>
          <w:sz w:val="22"/>
          <w:szCs w:val="22"/>
        </w:rPr>
        <w:t>s</w:t>
      </w:r>
      <w:r w:rsidR="00D53EEB" w:rsidRPr="001D305A">
        <w:rPr>
          <w:rFonts w:ascii="Calibri" w:hAnsi="Calibri" w:cs="Calibri"/>
          <w:sz w:val="22"/>
          <w:szCs w:val="22"/>
        </w:rPr>
        <w:t>ourcing s’inscrit dans le cadre de l’article R2111-1 du code de la commande publique (</w:t>
      </w:r>
      <w:r w:rsidRPr="001D305A">
        <w:rPr>
          <w:rFonts w:ascii="Calibri" w:hAnsi="Calibri" w:cs="Calibri"/>
          <w:sz w:val="22"/>
          <w:szCs w:val="22"/>
        </w:rPr>
        <w:t>a</w:t>
      </w:r>
      <w:r w:rsidR="00D53EEB" w:rsidRPr="001D305A">
        <w:rPr>
          <w:rFonts w:ascii="Calibri" w:hAnsi="Calibri" w:cs="Calibri"/>
          <w:sz w:val="22"/>
          <w:szCs w:val="22"/>
        </w:rPr>
        <w:t xml:space="preserve">fin de préparer la passation d'un marché, l'acheteur peut effectuer des consultations ou réaliser des études de marché, solliciter des avis ou informer les opérateurs économiques de son projet et de ses exigences. Les résultats des études et échanges préalables peuvent être utilisés par l'acheteur, à condition que leur utilisation n'ait pas pour effet de fausser la concurrence ou de méconnaître les principes mentionnés à l'article </w:t>
      </w:r>
      <w:hyperlink r:id="rId10" w:tooltip="Code de la commande publique - art. L3 (VD)" w:history="1">
        <w:r w:rsidR="00D53EEB" w:rsidRPr="001D305A">
          <w:rPr>
            <w:rFonts w:ascii="Calibri" w:hAnsi="Calibri" w:cs="Calibri"/>
            <w:sz w:val="22"/>
            <w:szCs w:val="22"/>
          </w:rPr>
          <w:t>L.3</w:t>
        </w:r>
      </w:hyperlink>
      <w:r w:rsidR="000A2235" w:rsidRPr="001D305A">
        <w:rPr>
          <w:rFonts w:ascii="Calibri" w:hAnsi="Calibri" w:cs="Calibri"/>
          <w:sz w:val="22"/>
          <w:szCs w:val="22"/>
        </w:rPr>
        <w:t xml:space="preserve"> du code de la commande publique</w:t>
      </w:r>
      <w:r w:rsidR="00D53EEB" w:rsidRPr="001D305A">
        <w:rPr>
          <w:rFonts w:ascii="Calibri" w:hAnsi="Calibri" w:cs="Calibri"/>
          <w:sz w:val="22"/>
          <w:szCs w:val="22"/>
        </w:rPr>
        <w:t>).</w:t>
      </w:r>
    </w:p>
    <w:p w14:paraId="21C45E8C" w14:textId="77777777" w:rsidR="00D53EEB" w:rsidRPr="001D305A" w:rsidRDefault="00D53EEB" w:rsidP="004C78F5">
      <w:pPr>
        <w:pBdr>
          <w:top w:val="single" w:sz="4" w:space="22" w:color="0070C0"/>
          <w:left w:val="single" w:sz="4" w:space="4" w:color="0070C0"/>
          <w:bottom w:val="single" w:sz="4" w:space="0" w:color="0070C0"/>
          <w:right w:val="single" w:sz="4" w:space="4" w:color="0070C0"/>
        </w:pBdr>
        <w:suppressAutoHyphens/>
        <w:autoSpaceDE w:val="0"/>
        <w:autoSpaceDN w:val="0"/>
        <w:adjustRightInd w:val="0"/>
        <w:ind w:left="993" w:right="1386"/>
        <w:jc w:val="both"/>
        <w:rPr>
          <w:rFonts w:ascii="Calibri" w:hAnsi="Calibri" w:cs="Calibri"/>
          <w:sz w:val="22"/>
          <w:szCs w:val="22"/>
        </w:rPr>
      </w:pPr>
      <w:r w:rsidRPr="001D305A">
        <w:rPr>
          <w:rFonts w:ascii="Calibri" w:hAnsi="Calibri" w:cs="Calibri"/>
          <w:sz w:val="22"/>
          <w:szCs w:val="22"/>
        </w:rPr>
        <w:t>Ces échanges préalables avec les fournisseurs permettent de mieux connaître les conditions du marché et de disposer d’une connaissance plus approfondie des solutions techniques existantes. Ils permettent également de mûrir le besoin, de définir les stratégies d’achats et de réaliser une consultation plus efficace et performante au titre d’un projet d’achat</w:t>
      </w:r>
    </w:p>
    <w:p w14:paraId="056BD4DD" w14:textId="3CC8CA28" w:rsidR="00D53EEB" w:rsidRPr="001D305A" w:rsidRDefault="00D53EEB" w:rsidP="004C78F5">
      <w:pPr>
        <w:pBdr>
          <w:top w:val="single" w:sz="4" w:space="22" w:color="0070C0"/>
          <w:left w:val="single" w:sz="4" w:space="4" w:color="0070C0"/>
          <w:bottom w:val="single" w:sz="4" w:space="0" w:color="0070C0"/>
          <w:right w:val="single" w:sz="4" w:space="4" w:color="0070C0"/>
        </w:pBdr>
        <w:suppressAutoHyphens/>
        <w:autoSpaceDE w:val="0"/>
        <w:autoSpaceDN w:val="0"/>
        <w:adjustRightInd w:val="0"/>
        <w:ind w:left="993" w:right="1386"/>
        <w:jc w:val="both"/>
        <w:rPr>
          <w:rFonts w:ascii="Calibri" w:hAnsi="Calibri" w:cs="Calibri"/>
          <w:sz w:val="22"/>
          <w:szCs w:val="22"/>
        </w:rPr>
      </w:pPr>
      <w:r w:rsidRPr="001D305A">
        <w:rPr>
          <w:rFonts w:ascii="Calibri" w:hAnsi="Calibri" w:cs="Calibri"/>
          <w:sz w:val="22"/>
          <w:szCs w:val="22"/>
        </w:rPr>
        <w:t>Toutefois les acteurs dans le projet d’achat sont tenus de veiller à l'égalité de traitement des candidats et à ce que cette démarche ne vienne pas fausser la concurrence ou orienter le cahier des charges.</w:t>
      </w:r>
    </w:p>
    <w:p w14:paraId="5158A7A2" w14:textId="77777777" w:rsidR="00D53EEB" w:rsidRPr="001D305A" w:rsidRDefault="00D53EEB" w:rsidP="004C78F5">
      <w:pPr>
        <w:pBdr>
          <w:top w:val="single" w:sz="4" w:space="22" w:color="0070C0"/>
          <w:left w:val="single" w:sz="4" w:space="4" w:color="0070C0"/>
          <w:bottom w:val="single" w:sz="4" w:space="0" w:color="0070C0"/>
          <w:right w:val="single" w:sz="4" w:space="4" w:color="0070C0"/>
        </w:pBdr>
        <w:suppressAutoHyphens/>
        <w:ind w:left="993" w:right="1386"/>
        <w:jc w:val="both"/>
        <w:rPr>
          <w:rFonts w:ascii="Calibri" w:hAnsi="Calibri" w:cs="Calibri"/>
          <w:sz w:val="22"/>
          <w:szCs w:val="22"/>
        </w:rPr>
      </w:pPr>
      <w:r w:rsidRPr="001D305A">
        <w:rPr>
          <w:rFonts w:ascii="Calibri" w:hAnsi="Calibri" w:cs="Calibri"/>
          <w:sz w:val="22"/>
          <w:szCs w:val="22"/>
        </w:rPr>
        <w:t>Tous les échanges oraux et toutes les informations partagées dans ce cadre sont strictement confidentiels et soumis au respecter la propriété intellectuelle et la confidentialité des données fournisseurs au titre de la protection du secret des affaires (Loi n° 2018-670 du 30 juillet 2018 relative à la protection du secret des affaires).</w:t>
      </w:r>
    </w:p>
    <w:p w14:paraId="63F1267D" w14:textId="5BAEA682" w:rsidR="00D53EEB" w:rsidRPr="001D305A" w:rsidRDefault="00D53EEB" w:rsidP="004C78F5">
      <w:pPr>
        <w:pBdr>
          <w:top w:val="single" w:sz="4" w:space="22" w:color="0070C0"/>
          <w:left w:val="single" w:sz="4" w:space="4" w:color="0070C0"/>
          <w:bottom w:val="single" w:sz="4" w:space="0" w:color="0070C0"/>
          <w:right w:val="single" w:sz="4" w:space="4" w:color="0070C0"/>
        </w:pBdr>
        <w:suppressAutoHyphens/>
        <w:autoSpaceDE w:val="0"/>
        <w:autoSpaceDN w:val="0"/>
        <w:adjustRightInd w:val="0"/>
        <w:ind w:left="993" w:right="1386"/>
        <w:jc w:val="both"/>
        <w:rPr>
          <w:rFonts w:ascii="Calibri" w:hAnsi="Calibri" w:cs="Calibri"/>
          <w:sz w:val="22"/>
          <w:szCs w:val="22"/>
        </w:rPr>
      </w:pPr>
      <w:r w:rsidRPr="001D305A">
        <w:rPr>
          <w:rFonts w:ascii="Calibri" w:hAnsi="Calibri" w:cs="Calibri"/>
          <w:sz w:val="22"/>
          <w:szCs w:val="22"/>
        </w:rPr>
        <w:t>En particulier, côté Administration, nous garantissons la conservation et l’organisation de cette protection. L'utilisation exclusive par des personnes ayant à en connaître est pour le strict besoin du service.</w:t>
      </w:r>
    </w:p>
    <w:p w14:paraId="56369D38" w14:textId="54D55DA1" w:rsidR="003766A1" w:rsidRDefault="003766A1" w:rsidP="004C78F5">
      <w:pPr>
        <w:pBdr>
          <w:top w:val="single" w:sz="4" w:space="22" w:color="0070C0"/>
          <w:left w:val="single" w:sz="4" w:space="4" w:color="0070C0"/>
          <w:bottom w:val="single" w:sz="4" w:space="0" w:color="0070C0"/>
          <w:right w:val="single" w:sz="4" w:space="4" w:color="0070C0"/>
        </w:pBdr>
        <w:suppressAutoHyphens/>
        <w:autoSpaceDE w:val="0"/>
        <w:autoSpaceDN w:val="0"/>
        <w:adjustRightInd w:val="0"/>
        <w:ind w:left="993" w:right="1386"/>
        <w:jc w:val="both"/>
        <w:rPr>
          <w:rFonts w:ascii="Calibri" w:hAnsi="Calibri" w:cs="Calibri"/>
          <w:i/>
          <w:iCs/>
          <w:sz w:val="22"/>
          <w:szCs w:val="22"/>
        </w:rPr>
      </w:pPr>
    </w:p>
    <w:p w14:paraId="1875D6A9" w14:textId="77777777" w:rsidR="00092255" w:rsidRDefault="00092255" w:rsidP="004C78F5">
      <w:pPr>
        <w:pBdr>
          <w:top w:val="single" w:sz="4" w:space="22" w:color="0070C0"/>
          <w:left w:val="single" w:sz="4" w:space="4" w:color="0070C0"/>
          <w:bottom w:val="single" w:sz="4" w:space="0" w:color="0070C0"/>
          <w:right w:val="single" w:sz="4" w:space="4" w:color="0070C0"/>
        </w:pBdr>
        <w:suppressAutoHyphens/>
        <w:autoSpaceDE w:val="0"/>
        <w:autoSpaceDN w:val="0"/>
        <w:adjustRightInd w:val="0"/>
        <w:ind w:left="993" w:right="1386"/>
        <w:jc w:val="both"/>
        <w:rPr>
          <w:rFonts w:ascii="Calibri" w:hAnsi="Calibri" w:cs="Calibri"/>
          <w:i/>
          <w:iCs/>
          <w:sz w:val="22"/>
          <w:szCs w:val="22"/>
        </w:rPr>
      </w:pPr>
    </w:p>
    <w:p w14:paraId="12D87226" w14:textId="1292809D" w:rsidR="001D305A" w:rsidRDefault="001D305A" w:rsidP="001D305A">
      <w:pPr>
        <w:rPr>
          <w:rFonts w:ascii="Marianne" w:hAnsi="Marianne"/>
        </w:rPr>
      </w:pPr>
    </w:p>
    <w:p w14:paraId="195CAF59" w14:textId="77777777" w:rsidR="00381DA4" w:rsidRDefault="00381DA4" w:rsidP="001D305A">
      <w:pPr>
        <w:rPr>
          <w:rFonts w:ascii="Marianne" w:hAnsi="Marianne"/>
        </w:rPr>
      </w:pPr>
    </w:p>
    <w:p w14:paraId="52559397" w14:textId="0C6831D1" w:rsidR="00CF24DB" w:rsidRPr="001D305A" w:rsidRDefault="001D305A" w:rsidP="00CF24DB">
      <w:pPr>
        <w:jc w:val="both"/>
        <w:rPr>
          <w:rFonts w:cstheme="minorHAnsi"/>
          <w:sz w:val="22"/>
          <w:szCs w:val="22"/>
        </w:rPr>
      </w:pPr>
      <w:r w:rsidRPr="001D305A">
        <w:rPr>
          <w:rFonts w:cstheme="minorHAnsi"/>
          <w:sz w:val="22"/>
          <w:szCs w:val="22"/>
        </w:rPr>
        <w:lastRenderedPageBreak/>
        <w:t xml:space="preserve">Dans le cadre de la mise en place du renouvellement de l’accord-cadre concernant </w:t>
      </w:r>
      <w:proofErr w:type="gramStart"/>
      <w:r w:rsidRPr="001D305A">
        <w:rPr>
          <w:rFonts w:cstheme="minorHAnsi"/>
          <w:sz w:val="22"/>
          <w:szCs w:val="22"/>
          <w:lang w:eastAsia="en-US"/>
        </w:rPr>
        <w:t>l’acheminement  (</w:t>
      </w:r>
      <w:proofErr w:type="gramEnd"/>
      <w:r w:rsidRPr="001D305A">
        <w:rPr>
          <w:rFonts w:cstheme="minorHAnsi"/>
          <w:sz w:val="22"/>
          <w:szCs w:val="22"/>
          <w:lang w:eastAsia="en-US"/>
        </w:rPr>
        <w:t xml:space="preserve">par voies aérienne, maritime, terrestre ou multimodale) </w:t>
      </w:r>
      <w:r w:rsidR="00FF20BF" w:rsidRPr="00FF20BF">
        <w:rPr>
          <w:rFonts w:cstheme="minorHAnsi"/>
          <w:b/>
          <w:bCs/>
          <w:sz w:val="22"/>
          <w:szCs w:val="22"/>
          <w:lang w:eastAsia="en-US"/>
        </w:rPr>
        <w:t xml:space="preserve">de porte à porte et </w:t>
      </w:r>
      <w:r w:rsidRPr="00FF20BF">
        <w:rPr>
          <w:rFonts w:cstheme="minorHAnsi"/>
          <w:b/>
          <w:bCs/>
          <w:sz w:val="22"/>
          <w:szCs w:val="22"/>
          <w:lang w:eastAsia="en-US"/>
        </w:rPr>
        <w:t>sous immunité diplomatique</w:t>
      </w:r>
      <w:r w:rsidRPr="001D305A">
        <w:rPr>
          <w:rFonts w:cstheme="minorHAnsi"/>
          <w:sz w:val="22"/>
          <w:szCs w:val="22"/>
          <w:lang w:eastAsia="en-US"/>
        </w:rPr>
        <w:t xml:space="preserve"> </w:t>
      </w:r>
      <w:r w:rsidRPr="00FF20BF">
        <w:rPr>
          <w:rFonts w:cstheme="minorHAnsi"/>
          <w:b/>
          <w:bCs/>
          <w:sz w:val="22"/>
          <w:szCs w:val="22"/>
          <w:lang w:eastAsia="en-US"/>
        </w:rPr>
        <w:t>depuis la France</w:t>
      </w:r>
      <w:r w:rsidRPr="001D305A">
        <w:rPr>
          <w:rFonts w:cstheme="minorHAnsi"/>
          <w:sz w:val="22"/>
          <w:szCs w:val="22"/>
          <w:lang w:eastAsia="en-US"/>
        </w:rPr>
        <w:t xml:space="preserve">, de marchandises diverses de fret </w:t>
      </w:r>
      <w:r>
        <w:rPr>
          <w:rFonts w:cstheme="minorHAnsi"/>
          <w:sz w:val="22"/>
          <w:szCs w:val="22"/>
          <w:lang w:eastAsia="en-US"/>
        </w:rPr>
        <w:t>« </w:t>
      </w:r>
      <w:r w:rsidRPr="001D305A">
        <w:rPr>
          <w:rFonts w:cstheme="minorHAnsi"/>
          <w:sz w:val="22"/>
          <w:szCs w:val="22"/>
          <w:lang w:eastAsia="en-US"/>
        </w:rPr>
        <w:t>hors normes</w:t>
      </w:r>
      <w:r>
        <w:rPr>
          <w:rFonts w:cstheme="minorHAnsi"/>
          <w:sz w:val="22"/>
          <w:szCs w:val="22"/>
          <w:lang w:eastAsia="en-US"/>
        </w:rPr>
        <w:t> »</w:t>
      </w:r>
      <w:r w:rsidRPr="001D305A">
        <w:rPr>
          <w:rFonts w:cstheme="minorHAnsi"/>
          <w:sz w:val="22"/>
          <w:szCs w:val="22"/>
          <w:lang w:eastAsia="en-US"/>
        </w:rPr>
        <w:t xml:space="preserve"> </w:t>
      </w:r>
      <w:r w:rsidRPr="00FF20BF">
        <w:rPr>
          <w:rFonts w:cstheme="minorHAnsi"/>
          <w:b/>
          <w:bCs/>
          <w:sz w:val="22"/>
          <w:szCs w:val="22"/>
          <w:lang w:eastAsia="en-US"/>
        </w:rPr>
        <w:t>vers ses implantations à l'étranger</w:t>
      </w:r>
      <w:r w:rsidRPr="001D305A">
        <w:rPr>
          <w:rFonts w:cstheme="minorHAnsi"/>
          <w:sz w:val="22"/>
          <w:szCs w:val="22"/>
          <w:lang w:eastAsia="en-US"/>
        </w:rPr>
        <w:t xml:space="preserve"> (missions diplomatiques ou consulaires) </w:t>
      </w:r>
      <w:r w:rsidRPr="001D305A">
        <w:rPr>
          <w:rFonts w:cstheme="minorHAnsi"/>
          <w:sz w:val="22"/>
          <w:szCs w:val="22"/>
        </w:rPr>
        <w:t>vous trouverez ci-dessous un questionnaire</w:t>
      </w:r>
      <w:r w:rsidR="00CF24DB">
        <w:rPr>
          <w:rFonts w:cstheme="minorHAnsi"/>
          <w:sz w:val="22"/>
          <w:szCs w:val="22"/>
        </w:rPr>
        <w:t xml:space="preserve"> à renseigner. </w:t>
      </w:r>
    </w:p>
    <w:p w14:paraId="7860D5F7" w14:textId="77777777" w:rsidR="001D305A" w:rsidRPr="001D305A" w:rsidRDefault="001D305A" w:rsidP="001D305A">
      <w:pPr>
        <w:jc w:val="both"/>
        <w:rPr>
          <w:rFonts w:cstheme="minorHAnsi"/>
          <w:sz w:val="22"/>
          <w:szCs w:val="22"/>
        </w:rPr>
      </w:pPr>
    </w:p>
    <w:p w14:paraId="52EB2F9B" w14:textId="77777777" w:rsidR="001D305A" w:rsidRPr="001D305A" w:rsidRDefault="001D305A" w:rsidP="001D305A">
      <w:pPr>
        <w:jc w:val="both"/>
        <w:rPr>
          <w:rFonts w:cstheme="minorHAnsi"/>
          <w:sz w:val="22"/>
          <w:szCs w:val="22"/>
        </w:rPr>
      </w:pPr>
    </w:p>
    <w:p w14:paraId="4FDEFF4F" w14:textId="56F5C5B5" w:rsidR="001D305A" w:rsidRPr="001D305A" w:rsidRDefault="001D305A" w:rsidP="001D305A">
      <w:pPr>
        <w:jc w:val="both"/>
        <w:rPr>
          <w:rFonts w:cstheme="minorHAnsi"/>
          <w:sz w:val="22"/>
          <w:szCs w:val="22"/>
        </w:rPr>
      </w:pPr>
      <w:r w:rsidRPr="001D305A">
        <w:rPr>
          <w:rFonts w:cstheme="minorHAnsi"/>
          <w:b/>
          <w:sz w:val="22"/>
          <w:szCs w:val="22"/>
        </w:rPr>
        <w:t xml:space="preserve">Toutes les informations sont confidentielles. </w:t>
      </w:r>
      <w:r w:rsidRPr="00FF20BF">
        <w:rPr>
          <w:rFonts w:cstheme="minorHAnsi"/>
          <w:b/>
          <w:sz w:val="22"/>
          <w:szCs w:val="22"/>
        </w:rPr>
        <w:t>L</w:t>
      </w:r>
      <w:r w:rsidRPr="001D305A">
        <w:rPr>
          <w:rFonts w:cstheme="minorHAnsi"/>
          <w:b/>
          <w:sz w:val="22"/>
          <w:szCs w:val="22"/>
        </w:rPr>
        <w:t xml:space="preserve">e sourcing ne présage en rien du résultat final de l’appel d’offres à venir. </w:t>
      </w:r>
    </w:p>
    <w:p w14:paraId="38F56153" w14:textId="13C50FC0" w:rsidR="001D305A" w:rsidRDefault="001D305A" w:rsidP="001D305A">
      <w:pPr>
        <w:rPr>
          <w:rFonts w:cstheme="minorHAnsi"/>
          <w:sz w:val="22"/>
          <w:szCs w:val="22"/>
        </w:rPr>
      </w:pPr>
    </w:p>
    <w:p w14:paraId="09F9E7A9" w14:textId="77777777" w:rsidR="00CF24DB" w:rsidRPr="001D305A" w:rsidRDefault="00CF24DB" w:rsidP="001D305A">
      <w:pPr>
        <w:rPr>
          <w:rFonts w:cstheme="minorHAnsi"/>
          <w:sz w:val="22"/>
          <w:szCs w:val="22"/>
        </w:rPr>
      </w:pPr>
    </w:p>
    <w:p w14:paraId="1B5E14A5" w14:textId="77777777" w:rsidR="001D305A" w:rsidRPr="00A24A25" w:rsidRDefault="001D305A" w:rsidP="00A24A25">
      <w:pPr>
        <w:jc w:val="both"/>
        <w:rPr>
          <w:rFonts w:ascii="Calibri" w:hAnsi="Calibri" w:cs="Calibri"/>
          <w:sz w:val="22"/>
          <w:szCs w:val="22"/>
        </w:rPr>
      </w:pPr>
    </w:p>
    <w:p w14:paraId="2CB0DB95" w14:textId="6957F785" w:rsidR="003C307F" w:rsidRPr="003C307F" w:rsidRDefault="003C307F" w:rsidP="003C307F">
      <w:pPr>
        <w:pBdr>
          <w:top w:val="single" w:sz="4" w:space="1" w:color="auto"/>
          <w:left w:val="single" w:sz="4" w:space="4" w:color="auto"/>
          <w:bottom w:val="single" w:sz="4" w:space="1" w:color="auto"/>
          <w:right w:val="single" w:sz="4" w:space="4" w:color="auto"/>
        </w:pBdr>
        <w:jc w:val="center"/>
        <w:rPr>
          <w:rFonts w:cstheme="minorHAnsi"/>
          <w:sz w:val="22"/>
          <w:szCs w:val="22"/>
        </w:rPr>
      </w:pPr>
      <w:r w:rsidRPr="003C307F">
        <w:rPr>
          <w:rFonts w:cstheme="minorHAnsi"/>
          <w:b/>
          <w:sz w:val="22"/>
          <w:szCs w:val="22"/>
          <w:highlight w:val="yellow"/>
        </w:rPr>
        <w:t>Présentation de votre entreprise</w:t>
      </w:r>
    </w:p>
    <w:p w14:paraId="485E95EE" w14:textId="5338E6A1" w:rsidR="003C307F" w:rsidRDefault="003C307F" w:rsidP="003C307F">
      <w:pPr>
        <w:rPr>
          <w:rFonts w:cstheme="minorHAnsi"/>
          <w:sz w:val="22"/>
          <w:szCs w:val="22"/>
        </w:rPr>
      </w:pPr>
    </w:p>
    <w:p w14:paraId="48F49D15" w14:textId="77777777" w:rsidR="00CF24DB" w:rsidRDefault="00CF24DB" w:rsidP="003C307F">
      <w:pPr>
        <w:rPr>
          <w:rFonts w:cstheme="minorHAnsi"/>
          <w:sz w:val="22"/>
          <w:szCs w:val="22"/>
        </w:rPr>
      </w:pPr>
    </w:p>
    <w:p w14:paraId="17E49F99" w14:textId="39714D04" w:rsidR="003C307F" w:rsidRPr="00CF24DB" w:rsidRDefault="003C307F" w:rsidP="003C307F">
      <w:pPr>
        <w:rPr>
          <w:rFonts w:cstheme="minorHAnsi"/>
          <w:b/>
          <w:bCs/>
          <w:sz w:val="22"/>
          <w:szCs w:val="22"/>
          <w:u w:val="single"/>
        </w:rPr>
      </w:pPr>
      <w:r w:rsidRPr="00CF24DB">
        <w:rPr>
          <w:rFonts w:cstheme="minorHAnsi"/>
          <w:b/>
          <w:bCs/>
          <w:sz w:val="22"/>
          <w:szCs w:val="22"/>
          <w:u w:val="single"/>
        </w:rPr>
        <w:t>Dénomination sociale :</w:t>
      </w:r>
    </w:p>
    <w:p w14:paraId="4AA46506" w14:textId="70F7DA5C" w:rsidR="00434513" w:rsidRPr="00092255" w:rsidRDefault="00434513" w:rsidP="003C307F">
      <w:pPr>
        <w:rPr>
          <w:rFonts w:cstheme="minorHAnsi"/>
          <w:b/>
          <w:bCs/>
          <w:sz w:val="22"/>
          <w:szCs w:val="22"/>
        </w:rPr>
      </w:pPr>
      <w:r>
        <w:rPr>
          <w:rFonts w:cstheme="minorHAnsi"/>
          <w:b/>
          <w:bCs/>
          <w:sz w:val="22"/>
          <w:szCs w:val="22"/>
        </w:rPr>
        <w:t>Statut juridique :</w:t>
      </w:r>
    </w:p>
    <w:p w14:paraId="38CB7A76" w14:textId="77777777" w:rsidR="003C307F" w:rsidRPr="00092255" w:rsidRDefault="003C307F" w:rsidP="003C307F">
      <w:pPr>
        <w:rPr>
          <w:rFonts w:cstheme="minorHAnsi"/>
          <w:b/>
          <w:bCs/>
          <w:sz w:val="22"/>
          <w:szCs w:val="22"/>
        </w:rPr>
      </w:pPr>
      <w:r w:rsidRPr="00092255">
        <w:rPr>
          <w:rFonts w:cstheme="minorHAnsi"/>
          <w:b/>
          <w:bCs/>
          <w:sz w:val="22"/>
          <w:szCs w:val="22"/>
        </w:rPr>
        <w:t>Adresse :</w:t>
      </w:r>
    </w:p>
    <w:p w14:paraId="7125DE73" w14:textId="77777777" w:rsidR="003C307F" w:rsidRPr="00092255" w:rsidRDefault="003C307F" w:rsidP="003C307F">
      <w:pPr>
        <w:rPr>
          <w:rFonts w:cstheme="minorHAnsi"/>
          <w:b/>
          <w:bCs/>
          <w:sz w:val="22"/>
          <w:szCs w:val="22"/>
        </w:rPr>
      </w:pPr>
      <w:r w:rsidRPr="00092255">
        <w:rPr>
          <w:rFonts w:cstheme="minorHAnsi"/>
          <w:b/>
          <w:bCs/>
          <w:sz w:val="22"/>
          <w:szCs w:val="22"/>
        </w:rPr>
        <w:t>Site web de l’entreprise :</w:t>
      </w:r>
    </w:p>
    <w:p w14:paraId="54D3DCF5" w14:textId="77777777" w:rsidR="003C307F" w:rsidRPr="00CF24DB" w:rsidRDefault="003C307F" w:rsidP="003C307F">
      <w:pPr>
        <w:rPr>
          <w:rFonts w:cstheme="minorHAnsi"/>
          <w:b/>
          <w:bCs/>
          <w:sz w:val="22"/>
          <w:szCs w:val="22"/>
        </w:rPr>
      </w:pPr>
      <w:r w:rsidRPr="00CF24DB">
        <w:rPr>
          <w:rFonts w:cstheme="minorHAnsi"/>
          <w:b/>
          <w:bCs/>
          <w:sz w:val="22"/>
          <w:szCs w:val="22"/>
          <w:u w:val="single"/>
        </w:rPr>
        <w:t>Interlocuteur (point d’entrée) </w:t>
      </w:r>
      <w:r w:rsidRPr="00CF24DB">
        <w:rPr>
          <w:rFonts w:cstheme="minorHAnsi"/>
          <w:b/>
          <w:bCs/>
          <w:sz w:val="22"/>
          <w:szCs w:val="22"/>
        </w:rPr>
        <w:t>:                                                              Fonction exercée :</w:t>
      </w:r>
    </w:p>
    <w:p w14:paraId="5ED09485" w14:textId="77777777" w:rsidR="003C307F" w:rsidRPr="00CF24DB" w:rsidRDefault="003C307F" w:rsidP="003C307F">
      <w:pPr>
        <w:rPr>
          <w:rFonts w:cstheme="minorHAnsi"/>
          <w:b/>
          <w:bCs/>
          <w:sz w:val="22"/>
          <w:szCs w:val="22"/>
        </w:rPr>
      </w:pPr>
      <w:r w:rsidRPr="00CF24DB">
        <w:rPr>
          <w:rFonts w:cstheme="minorHAnsi"/>
          <w:b/>
          <w:bCs/>
          <w:sz w:val="22"/>
          <w:szCs w:val="22"/>
        </w:rPr>
        <w:t>Courriel :</w:t>
      </w:r>
    </w:p>
    <w:p w14:paraId="02DE9347" w14:textId="77777777" w:rsidR="003C307F" w:rsidRPr="00092255" w:rsidRDefault="003C307F" w:rsidP="003C307F">
      <w:pPr>
        <w:rPr>
          <w:rFonts w:cstheme="minorHAnsi"/>
          <w:b/>
          <w:bCs/>
          <w:sz w:val="22"/>
          <w:szCs w:val="22"/>
        </w:rPr>
      </w:pPr>
      <w:r w:rsidRPr="00092255">
        <w:rPr>
          <w:rFonts w:cstheme="minorHAnsi"/>
          <w:b/>
          <w:bCs/>
          <w:sz w:val="22"/>
          <w:szCs w:val="22"/>
        </w:rPr>
        <w:t>Téléphone :</w:t>
      </w:r>
    </w:p>
    <w:p w14:paraId="2FC4BFEB" w14:textId="77777777" w:rsidR="003C307F" w:rsidRPr="00092255" w:rsidRDefault="003C307F" w:rsidP="003C307F">
      <w:pPr>
        <w:pStyle w:val="Listepuces"/>
        <w:ind w:left="360" w:hanging="360"/>
        <w:rPr>
          <w:rFonts w:asciiTheme="minorHAnsi" w:hAnsiTheme="minorHAnsi" w:cstheme="minorHAnsi"/>
          <w:b/>
          <w:bCs/>
          <w:sz w:val="22"/>
          <w:szCs w:val="22"/>
        </w:rPr>
      </w:pPr>
    </w:p>
    <w:p w14:paraId="62FEC90E" w14:textId="77777777" w:rsidR="00092255" w:rsidRDefault="003C307F" w:rsidP="003C307F">
      <w:pPr>
        <w:pStyle w:val="Listepuces"/>
        <w:numPr>
          <w:ilvl w:val="0"/>
          <w:numId w:val="9"/>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 xml:space="preserve">Pouvez-vous présenter rapidement votre entreprise </w:t>
      </w:r>
      <w:r w:rsidRPr="001A6FE7">
        <w:rPr>
          <w:rFonts w:asciiTheme="minorHAnsi" w:hAnsiTheme="minorHAnsi" w:cstheme="minorHAnsi"/>
          <w:b/>
          <w:bCs/>
          <w:sz w:val="22"/>
          <w:szCs w:val="22"/>
        </w:rPr>
        <w:t>et nous transmettre votre plaquette</w:t>
      </w:r>
      <w:r w:rsidRPr="00092255">
        <w:rPr>
          <w:rFonts w:asciiTheme="minorHAnsi" w:hAnsiTheme="minorHAnsi" w:cstheme="minorHAnsi"/>
          <w:b/>
          <w:bCs/>
          <w:sz w:val="22"/>
          <w:szCs w:val="22"/>
        </w:rPr>
        <w:t xml:space="preserve"> ? </w:t>
      </w:r>
    </w:p>
    <w:p w14:paraId="2A036BE6" w14:textId="03E0D2AC" w:rsidR="003C307F" w:rsidRPr="00092255" w:rsidRDefault="003C307F" w:rsidP="00092255">
      <w:pPr>
        <w:pStyle w:val="Listepuces"/>
        <w:spacing w:after="160" w:line="259" w:lineRule="auto"/>
        <w:ind w:left="720"/>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(Taille, C.A., effectifs, filiales et compétences…) ;</w:t>
      </w:r>
    </w:p>
    <w:p w14:paraId="00F04883" w14:textId="1D1A6BFC" w:rsidR="003C307F" w:rsidRPr="00092255" w:rsidRDefault="003C307F" w:rsidP="003C307F">
      <w:pPr>
        <w:pStyle w:val="Listepuces"/>
        <w:spacing w:after="160" w:line="259" w:lineRule="auto"/>
        <w:ind w:left="720"/>
        <w:contextualSpacing/>
        <w:jc w:val="left"/>
        <w:rPr>
          <w:rFonts w:asciiTheme="minorHAnsi" w:hAnsiTheme="minorHAnsi" w:cstheme="minorHAnsi"/>
          <w:b/>
          <w:bCs/>
          <w:sz w:val="22"/>
          <w:szCs w:val="22"/>
          <w:u w:val="single"/>
        </w:rPr>
      </w:pPr>
    </w:p>
    <w:p w14:paraId="0C2BC2DA" w14:textId="6373FD3E" w:rsidR="003C307F" w:rsidRDefault="003C307F" w:rsidP="003C307F">
      <w:pPr>
        <w:pStyle w:val="Listepuces"/>
        <w:spacing w:after="160" w:line="259" w:lineRule="auto"/>
        <w:ind w:left="720"/>
        <w:contextualSpacing/>
        <w:jc w:val="left"/>
        <w:rPr>
          <w:rFonts w:asciiTheme="minorHAnsi" w:hAnsiTheme="minorHAnsi" w:cstheme="minorHAnsi"/>
          <w:b/>
          <w:bCs/>
          <w:sz w:val="22"/>
          <w:szCs w:val="22"/>
        </w:rPr>
      </w:pPr>
    </w:p>
    <w:p w14:paraId="73C72796" w14:textId="77777777" w:rsidR="00092255" w:rsidRPr="00092255" w:rsidRDefault="00092255" w:rsidP="003C307F">
      <w:pPr>
        <w:pStyle w:val="Listepuces"/>
        <w:spacing w:after="160" w:line="259" w:lineRule="auto"/>
        <w:ind w:left="720"/>
        <w:contextualSpacing/>
        <w:jc w:val="left"/>
        <w:rPr>
          <w:rFonts w:asciiTheme="minorHAnsi" w:hAnsiTheme="minorHAnsi" w:cstheme="minorHAnsi"/>
          <w:b/>
          <w:bCs/>
          <w:sz w:val="22"/>
          <w:szCs w:val="22"/>
        </w:rPr>
      </w:pPr>
    </w:p>
    <w:p w14:paraId="604F12A5" w14:textId="05DEEEAB" w:rsidR="003C307F" w:rsidRPr="00092255" w:rsidRDefault="003C307F" w:rsidP="003C307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Votre entreprise est-elle implantée sur tout le territoire français</w:t>
      </w:r>
      <w:r w:rsidRPr="00092255">
        <w:rPr>
          <w:rFonts w:asciiTheme="minorHAnsi" w:hAnsiTheme="minorHAnsi" w:cstheme="minorHAnsi"/>
          <w:b/>
          <w:bCs/>
          <w:sz w:val="22"/>
          <w:szCs w:val="22"/>
        </w:rPr>
        <w:t> ?</w:t>
      </w:r>
    </w:p>
    <w:p w14:paraId="5476BA33" w14:textId="69D20ED4"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3A8FCA82" w14:textId="3958C1DB"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1D11C63A" w14:textId="77777777"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548B37B4" w14:textId="4B1A1226" w:rsidR="003C307F" w:rsidRDefault="003C307F" w:rsidP="003C307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Votre entreprise est-elle positionnée à l’étranger</w:t>
      </w:r>
      <w:r w:rsidRPr="00092255">
        <w:rPr>
          <w:rFonts w:asciiTheme="minorHAnsi" w:hAnsiTheme="minorHAnsi" w:cstheme="minorHAnsi"/>
          <w:b/>
          <w:bCs/>
          <w:sz w:val="22"/>
          <w:szCs w:val="22"/>
        </w:rPr>
        <w:t> ? </w:t>
      </w:r>
    </w:p>
    <w:p w14:paraId="42372322" w14:textId="77777777" w:rsidR="00E6070E" w:rsidRPr="00092255" w:rsidRDefault="00E6070E" w:rsidP="00E6070E">
      <w:pPr>
        <w:pStyle w:val="Listepuces"/>
        <w:spacing w:after="160" w:line="259" w:lineRule="auto"/>
        <w:ind w:left="720"/>
        <w:contextualSpacing/>
        <w:jc w:val="left"/>
        <w:rPr>
          <w:rFonts w:asciiTheme="minorHAnsi" w:hAnsiTheme="minorHAnsi" w:cstheme="minorHAnsi"/>
          <w:b/>
          <w:bCs/>
          <w:sz w:val="22"/>
          <w:szCs w:val="22"/>
        </w:rPr>
      </w:pPr>
    </w:p>
    <w:p w14:paraId="7BE4E694" w14:textId="20EF99FE" w:rsidR="003C307F" w:rsidRDefault="003C307F" w:rsidP="003C307F">
      <w:pPr>
        <w:pStyle w:val="Listepuces"/>
        <w:numPr>
          <w:ilvl w:val="1"/>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Si oui, dans quel(s) pays ?</w:t>
      </w:r>
    </w:p>
    <w:p w14:paraId="22F361AB" w14:textId="77777777" w:rsidR="00434513" w:rsidRPr="00092255" w:rsidRDefault="00434513" w:rsidP="00434513">
      <w:pPr>
        <w:pStyle w:val="Listepuces"/>
        <w:spacing w:after="160" w:line="259" w:lineRule="auto"/>
        <w:ind w:left="1440"/>
        <w:contextualSpacing/>
        <w:jc w:val="left"/>
        <w:rPr>
          <w:rFonts w:asciiTheme="minorHAnsi" w:hAnsiTheme="minorHAnsi" w:cstheme="minorHAnsi"/>
          <w:b/>
          <w:bCs/>
          <w:sz w:val="22"/>
          <w:szCs w:val="22"/>
        </w:rPr>
      </w:pPr>
    </w:p>
    <w:p w14:paraId="4DDE3421" w14:textId="6082BFB6"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13018E46" w14:textId="4EA8809A" w:rsidR="003C307F" w:rsidRDefault="00434513" w:rsidP="00434513">
      <w:pPr>
        <w:pStyle w:val="Listepuces"/>
        <w:numPr>
          <w:ilvl w:val="1"/>
          <w:numId w:val="4"/>
        </w:numPr>
        <w:spacing w:after="160" w:line="259" w:lineRule="auto"/>
        <w:contextualSpacing/>
        <w:jc w:val="left"/>
        <w:rPr>
          <w:rFonts w:asciiTheme="minorHAnsi" w:hAnsiTheme="minorHAnsi" w:cstheme="minorHAnsi"/>
          <w:b/>
          <w:bCs/>
          <w:sz w:val="22"/>
          <w:szCs w:val="22"/>
        </w:rPr>
      </w:pPr>
      <w:r>
        <w:rPr>
          <w:rFonts w:asciiTheme="minorHAnsi" w:hAnsiTheme="minorHAnsi" w:cstheme="minorHAnsi"/>
          <w:b/>
          <w:bCs/>
          <w:sz w:val="22"/>
          <w:szCs w:val="22"/>
        </w:rPr>
        <w:t>Pouvez-vous couvrir le monde entier ou, tout au moins, un lot de cet appel d’offres ?</w:t>
      </w:r>
    </w:p>
    <w:p w14:paraId="315A68F4" w14:textId="74792211" w:rsidR="004C2A19" w:rsidRDefault="004C2A19" w:rsidP="004C2A19">
      <w:pPr>
        <w:pStyle w:val="Listepuces"/>
        <w:spacing w:after="160" w:line="259" w:lineRule="auto"/>
        <w:contextualSpacing/>
        <w:jc w:val="left"/>
        <w:rPr>
          <w:rFonts w:asciiTheme="minorHAnsi" w:hAnsiTheme="minorHAnsi" w:cstheme="minorHAnsi"/>
          <w:b/>
          <w:bCs/>
          <w:sz w:val="22"/>
          <w:szCs w:val="22"/>
        </w:rPr>
      </w:pPr>
    </w:p>
    <w:p w14:paraId="661CE6AD" w14:textId="7DCA6877" w:rsidR="004C2A19" w:rsidRDefault="004C2A19" w:rsidP="004C2A19">
      <w:pPr>
        <w:pStyle w:val="Listepuces"/>
        <w:spacing w:after="160" w:line="259" w:lineRule="auto"/>
        <w:contextualSpacing/>
        <w:jc w:val="left"/>
        <w:rPr>
          <w:rFonts w:asciiTheme="minorHAnsi" w:hAnsiTheme="minorHAnsi" w:cstheme="minorHAnsi"/>
          <w:b/>
          <w:bCs/>
          <w:sz w:val="22"/>
          <w:szCs w:val="22"/>
        </w:rPr>
      </w:pPr>
    </w:p>
    <w:p w14:paraId="59169377" w14:textId="10AED57D" w:rsidR="004C2A19" w:rsidRDefault="004C2A19" w:rsidP="004C2A19">
      <w:pPr>
        <w:pStyle w:val="Listepuces"/>
        <w:numPr>
          <w:ilvl w:val="1"/>
          <w:numId w:val="4"/>
        </w:numPr>
        <w:spacing w:after="160" w:line="259" w:lineRule="auto"/>
        <w:contextualSpacing/>
        <w:jc w:val="left"/>
        <w:rPr>
          <w:rFonts w:asciiTheme="minorHAnsi" w:hAnsiTheme="minorHAnsi" w:cstheme="minorHAnsi"/>
          <w:b/>
          <w:bCs/>
          <w:sz w:val="22"/>
          <w:szCs w:val="22"/>
        </w:rPr>
      </w:pPr>
      <w:r>
        <w:rPr>
          <w:rFonts w:asciiTheme="minorHAnsi" w:hAnsiTheme="minorHAnsi" w:cstheme="minorHAnsi"/>
          <w:b/>
          <w:bCs/>
          <w:sz w:val="22"/>
          <w:szCs w:val="22"/>
        </w:rPr>
        <w:t>Le cas échéant, sur quel(s) lot(s) seriez-vous susceptible de présenter une offre ?</w:t>
      </w:r>
    </w:p>
    <w:p w14:paraId="1E40E23F" w14:textId="3A344974" w:rsidR="001038A8" w:rsidRDefault="001038A8" w:rsidP="001038A8">
      <w:pPr>
        <w:pStyle w:val="Listepuces"/>
        <w:spacing w:after="160" w:line="259" w:lineRule="auto"/>
        <w:contextualSpacing/>
        <w:jc w:val="left"/>
        <w:rPr>
          <w:rFonts w:asciiTheme="minorHAnsi" w:hAnsiTheme="minorHAnsi" w:cstheme="minorHAnsi"/>
          <w:b/>
          <w:bCs/>
          <w:sz w:val="22"/>
          <w:szCs w:val="22"/>
        </w:rPr>
      </w:pPr>
    </w:p>
    <w:p w14:paraId="02F2B452" w14:textId="33FC64B6" w:rsidR="001038A8" w:rsidRDefault="001038A8" w:rsidP="001038A8">
      <w:pPr>
        <w:pStyle w:val="Listepuces"/>
        <w:spacing w:after="160" w:line="259" w:lineRule="auto"/>
        <w:contextualSpacing/>
        <w:jc w:val="left"/>
        <w:rPr>
          <w:rFonts w:asciiTheme="minorHAnsi" w:hAnsiTheme="minorHAnsi" w:cstheme="minorHAnsi"/>
          <w:b/>
          <w:bCs/>
          <w:sz w:val="22"/>
          <w:szCs w:val="22"/>
        </w:rPr>
      </w:pPr>
    </w:p>
    <w:p w14:paraId="7C4D23B3" w14:textId="15D8996C" w:rsidR="001038A8" w:rsidRDefault="001038A8" w:rsidP="001038A8">
      <w:pPr>
        <w:pStyle w:val="Listepuces"/>
        <w:numPr>
          <w:ilvl w:val="0"/>
          <w:numId w:val="11"/>
        </w:numPr>
        <w:spacing w:after="160" w:line="259" w:lineRule="auto"/>
        <w:contextualSpacing/>
        <w:jc w:val="left"/>
        <w:rPr>
          <w:rFonts w:asciiTheme="minorHAnsi" w:hAnsiTheme="minorHAnsi" w:cstheme="minorHAnsi"/>
          <w:b/>
          <w:bCs/>
          <w:sz w:val="22"/>
          <w:szCs w:val="22"/>
        </w:rPr>
      </w:pPr>
      <w:r>
        <w:rPr>
          <w:rFonts w:asciiTheme="minorHAnsi" w:hAnsiTheme="minorHAnsi" w:cstheme="minorHAnsi"/>
          <w:b/>
          <w:bCs/>
          <w:sz w:val="22"/>
          <w:szCs w:val="22"/>
        </w:rPr>
        <w:t>Disposez-vous d’un réseau de correspondants, de prestataires, de tractionnaires</w:t>
      </w:r>
      <w:r w:rsidR="008C40E5">
        <w:rPr>
          <w:rFonts w:asciiTheme="minorHAnsi" w:hAnsiTheme="minorHAnsi" w:cstheme="minorHAnsi"/>
          <w:b/>
          <w:bCs/>
          <w:sz w:val="22"/>
          <w:szCs w:val="22"/>
        </w:rPr>
        <w:t xml:space="preserve"> </w:t>
      </w:r>
      <w:r>
        <w:rPr>
          <w:rFonts w:asciiTheme="minorHAnsi" w:hAnsiTheme="minorHAnsi" w:cstheme="minorHAnsi"/>
          <w:b/>
          <w:bCs/>
          <w:sz w:val="22"/>
          <w:szCs w:val="22"/>
        </w:rPr>
        <w:t>reconnus</w:t>
      </w:r>
      <w:r w:rsidR="008C40E5">
        <w:rPr>
          <w:rFonts w:asciiTheme="minorHAnsi" w:hAnsiTheme="minorHAnsi" w:cstheme="minorHAnsi"/>
          <w:b/>
          <w:bCs/>
          <w:sz w:val="22"/>
          <w:szCs w:val="22"/>
        </w:rPr>
        <w:t> </w:t>
      </w:r>
      <w:r>
        <w:rPr>
          <w:rFonts w:asciiTheme="minorHAnsi" w:hAnsiTheme="minorHAnsi" w:cstheme="minorHAnsi"/>
          <w:b/>
          <w:bCs/>
          <w:sz w:val="22"/>
          <w:szCs w:val="22"/>
        </w:rPr>
        <w:t>dans ce(s) pays ?</w:t>
      </w:r>
    </w:p>
    <w:p w14:paraId="66A34735" w14:textId="7B058D24" w:rsidR="00434513" w:rsidRDefault="00434513" w:rsidP="00434513">
      <w:pPr>
        <w:pStyle w:val="Paragraphedeliste"/>
        <w:rPr>
          <w:rFonts w:cstheme="minorHAnsi"/>
          <w:b/>
          <w:bCs/>
          <w:sz w:val="22"/>
          <w:szCs w:val="22"/>
        </w:rPr>
      </w:pPr>
    </w:p>
    <w:p w14:paraId="1F048DA6" w14:textId="0CBADE9E" w:rsidR="00CF24DB" w:rsidRDefault="00CF24DB" w:rsidP="00434513">
      <w:pPr>
        <w:pStyle w:val="Paragraphedeliste"/>
        <w:rPr>
          <w:rFonts w:cstheme="minorHAnsi"/>
          <w:b/>
          <w:bCs/>
          <w:sz w:val="22"/>
          <w:szCs w:val="22"/>
        </w:rPr>
      </w:pPr>
    </w:p>
    <w:p w14:paraId="77FB078C" w14:textId="745D6FE1" w:rsidR="00CF24DB" w:rsidRDefault="00CF24DB" w:rsidP="00434513">
      <w:pPr>
        <w:pStyle w:val="Paragraphedeliste"/>
        <w:rPr>
          <w:rFonts w:cstheme="minorHAnsi"/>
          <w:b/>
          <w:bCs/>
          <w:sz w:val="22"/>
          <w:szCs w:val="22"/>
        </w:rPr>
      </w:pPr>
    </w:p>
    <w:p w14:paraId="3F9A0BD7" w14:textId="77777777" w:rsidR="00CF24DB" w:rsidRDefault="00CF24DB" w:rsidP="00434513">
      <w:pPr>
        <w:pStyle w:val="Paragraphedeliste"/>
        <w:rPr>
          <w:rFonts w:cstheme="minorHAnsi"/>
          <w:b/>
          <w:bCs/>
          <w:sz w:val="22"/>
          <w:szCs w:val="22"/>
        </w:rPr>
      </w:pPr>
    </w:p>
    <w:p w14:paraId="77147D51" w14:textId="77777777" w:rsidR="008C40E5" w:rsidRDefault="008C40E5" w:rsidP="00434513">
      <w:pPr>
        <w:pStyle w:val="Paragraphedeliste"/>
        <w:rPr>
          <w:rFonts w:cstheme="minorHAnsi"/>
          <w:b/>
          <w:bCs/>
          <w:sz w:val="22"/>
          <w:szCs w:val="22"/>
        </w:rPr>
      </w:pPr>
    </w:p>
    <w:p w14:paraId="176EB514" w14:textId="6B3B0C5D" w:rsidR="003C307F" w:rsidRDefault="003C307F" w:rsidP="003C307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Qu</w:t>
      </w:r>
      <w:r w:rsidR="00FF20BF">
        <w:rPr>
          <w:rFonts w:asciiTheme="minorHAnsi" w:hAnsiTheme="minorHAnsi" w:cstheme="minorHAnsi"/>
          <w:b/>
          <w:bCs/>
          <w:sz w:val="22"/>
          <w:szCs w:val="22"/>
          <w:u w:val="single"/>
        </w:rPr>
        <w:t>els</w:t>
      </w:r>
      <w:r w:rsidRPr="00092255">
        <w:rPr>
          <w:rFonts w:asciiTheme="minorHAnsi" w:hAnsiTheme="minorHAnsi" w:cstheme="minorHAnsi"/>
          <w:b/>
          <w:bCs/>
          <w:sz w:val="22"/>
          <w:szCs w:val="22"/>
          <w:u w:val="single"/>
        </w:rPr>
        <w:t xml:space="preserve"> sont vos clients (en nombre et en % du CA par grand segment d’activités</w:t>
      </w:r>
      <w:r w:rsidR="00CF24DB">
        <w:rPr>
          <w:rFonts w:asciiTheme="minorHAnsi" w:hAnsiTheme="minorHAnsi" w:cstheme="minorHAnsi"/>
          <w:b/>
          <w:bCs/>
          <w:sz w:val="22"/>
          <w:szCs w:val="22"/>
          <w:u w:val="single"/>
        </w:rPr>
        <w:t>)</w:t>
      </w:r>
      <w:r w:rsidRPr="00092255">
        <w:rPr>
          <w:rFonts w:asciiTheme="minorHAnsi" w:hAnsiTheme="minorHAnsi" w:cstheme="minorHAnsi"/>
          <w:b/>
          <w:bCs/>
          <w:sz w:val="22"/>
          <w:szCs w:val="22"/>
          <w:u w:val="single"/>
        </w:rPr>
        <w:t> ?</w:t>
      </w:r>
      <w:r w:rsidRPr="00092255">
        <w:rPr>
          <w:rFonts w:asciiTheme="minorHAnsi" w:hAnsiTheme="minorHAnsi" w:cstheme="minorHAnsi"/>
          <w:b/>
          <w:bCs/>
          <w:sz w:val="22"/>
          <w:szCs w:val="22"/>
        </w:rPr>
        <w:t> :</w:t>
      </w:r>
    </w:p>
    <w:p w14:paraId="2AFB31CC" w14:textId="77777777" w:rsidR="008C40E5" w:rsidRDefault="008C40E5" w:rsidP="008C40E5">
      <w:pPr>
        <w:pStyle w:val="Listepuces"/>
        <w:spacing w:after="160" w:line="259" w:lineRule="auto"/>
        <w:ind w:left="720"/>
        <w:contextualSpacing/>
        <w:jc w:val="left"/>
        <w:rPr>
          <w:rFonts w:asciiTheme="minorHAnsi" w:hAnsiTheme="minorHAnsi" w:cstheme="minorHAnsi"/>
          <w:b/>
          <w:bCs/>
          <w:sz w:val="22"/>
          <w:szCs w:val="22"/>
        </w:rPr>
      </w:pPr>
    </w:p>
    <w:p w14:paraId="3FA379A0" w14:textId="4DD4A210" w:rsidR="00092255" w:rsidRPr="004C2A19" w:rsidRDefault="003C307F" w:rsidP="00092255">
      <w:pPr>
        <w:pStyle w:val="Listepuces"/>
        <w:numPr>
          <w:ilvl w:val="1"/>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Entreprises : </w:t>
      </w:r>
    </w:p>
    <w:p w14:paraId="5E3D15C5" w14:textId="53562E8A" w:rsidR="00092255" w:rsidRDefault="00092255" w:rsidP="00092255">
      <w:pPr>
        <w:pStyle w:val="Listepuces"/>
        <w:spacing w:after="160" w:line="259" w:lineRule="auto"/>
        <w:contextualSpacing/>
        <w:jc w:val="left"/>
        <w:rPr>
          <w:rFonts w:asciiTheme="minorHAnsi" w:hAnsiTheme="minorHAnsi" w:cstheme="minorHAnsi"/>
          <w:b/>
          <w:bCs/>
          <w:sz w:val="22"/>
          <w:szCs w:val="22"/>
        </w:rPr>
      </w:pPr>
    </w:p>
    <w:p w14:paraId="2C444D8F" w14:textId="77777777" w:rsidR="00CF24DB" w:rsidRDefault="00CF24DB" w:rsidP="00092255">
      <w:pPr>
        <w:pStyle w:val="Listepuces"/>
        <w:spacing w:after="160" w:line="259" w:lineRule="auto"/>
        <w:contextualSpacing/>
        <w:jc w:val="left"/>
        <w:rPr>
          <w:rFonts w:asciiTheme="minorHAnsi" w:hAnsiTheme="minorHAnsi" w:cstheme="minorHAnsi"/>
          <w:b/>
          <w:bCs/>
          <w:sz w:val="22"/>
          <w:szCs w:val="22"/>
        </w:rPr>
      </w:pPr>
    </w:p>
    <w:p w14:paraId="71490C85" w14:textId="0F806AE4" w:rsidR="003C307F" w:rsidRDefault="003C307F" w:rsidP="003C307F">
      <w:pPr>
        <w:pStyle w:val="Listepuces"/>
        <w:numPr>
          <w:ilvl w:val="1"/>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Administrations : </w:t>
      </w:r>
    </w:p>
    <w:p w14:paraId="01A0F112" w14:textId="53BCDE1B" w:rsidR="008C40E5" w:rsidRDefault="008C40E5" w:rsidP="008C40E5">
      <w:pPr>
        <w:pStyle w:val="Paragraphedeliste"/>
        <w:rPr>
          <w:rFonts w:cstheme="minorHAnsi"/>
          <w:b/>
          <w:bCs/>
          <w:sz w:val="22"/>
          <w:szCs w:val="22"/>
        </w:rPr>
      </w:pPr>
    </w:p>
    <w:p w14:paraId="0FA1A251" w14:textId="77777777" w:rsidR="008C40E5" w:rsidRDefault="008C40E5" w:rsidP="008C40E5">
      <w:pPr>
        <w:pStyle w:val="Paragraphedeliste"/>
        <w:rPr>
          <w:rFonts w:cstheme="minorHAnsi"/>
          <w:b/>
          <w:bCs/>
          <w:sz w:val="22"/>
          <w:szCs w:val="22"/>
        </w:rPr>
      </w:pPr>
    </w:p>
    <w:p w14:paraId="2BDB7680" w14:textId="5E3B65D6" w:rsidR="003C307F" w:rsidRPr="00092255" w:rsidRDefault="003C307F" w:rsidP="003C307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Quelles sont vos références en lien avec l’objet du marché, notamment dans l’administration</w:t>
      </w:r>
      <w:r w:rsidRPr="00092255">
        <w:rPr>
          <w:rFonts w:asciiTheme="minorHAnsi" w:hAnsiTheme="minorHAnsi" w:cstheme="minorHAnsi"/>
          <w:b/>
          <w:bCs/>
          <w:sz w:val="22"/>
          <w:szCs w:val="22"/>
        </w:rPr>
        <w:t> ?</w:t>
      </w:r>
    </w:p>
    <w:p w14:paraId="27BEADBE" w14:textId="591C142F"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6C24215A" w14:textId="77777777" w:rsidR="00092255" w:rsidRPr="00092255" w:rsidRDefault="00092255" w:rsidP="003C307F">
      <w:pPr>
        <w:pStyle w:val="Listepuces"/>
        <w:spacing w:after="160" w:line="259" w:lineRule="auto"/>
        <w:contextualSpacing/>
        <w:jc w:val="left"/>
        <w:rPr>
          <w:rFonts w:asciiTheme="minorHAnsi" w:hAnsiTheme="minorHAnsi" w:cstheme="minorHAnsi"/>
          <w:b/>
          <w:bCs/>
          <w:sz w:val="22"/>
          <w:szCs w:val="22"/>
        </w:rPr>
      </w:pPr>
    </w:p>
    <w:p w14:paraId="06F2BED9" w14:textId="77777777"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7FE3EACD" w14:textId="77777777"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0ACE2A4A" w14:textId="569E4D65" w:rsidR="003C307F" w:rsidRDefault="003C307F" w:rsidP="003C307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Quels sont vos critères en matière de politique RSE</w:t>
      </w:r>
      <w:r w:rsidRPr="00092255">
        <w:rPr>
          <w:rFonts w:asciiTheme="minorHAnsi" w:hAnsiTheme="minorHAnsi" w:cstheme="minorHAnsi"/>
          <w:b/>
          <w:bCs/>
          <w:sz w:val="22"/>
          <w:szCs w:val="22"/>
        </w:rPr>
        <w:t> ?</w:t>
      </w:r>
    </w:p>
    <w:p w14:paraId="120BFC34" w14:textId="70D70891" w:rsidR="00FF20BF" w:rsidRDefault="00FF20BF" w:rsidP="00FF20BF">
      <w:pPr>
        <w:pStyle w:val="Listepuces"/>
        <w:spacing w:after="160" w:line="259" w:lineRule="auto"/>
        <w:contextualSpacing/>
        <w:jc w:val="left"/>
        <w:rPr>
          <w:rFonts w:asciiTheme="minorHAnsi" w:hAnsiTheme="minorHAnsi" w:cstheme="minorHAnsi"/>
          <w:b/>
          <w:bCs/>
          <w:sz w:val="22"/>
          <w:szCs w:val="22"/>
        </w:rPr>
      </w:pPr>
    </w:p>
    <w:p w14:paraId="04708CEE" w14:textId="0D6B3D72" w:rsidR="00FF20BF" w:rsidRDefault="00FF20BF" w:rsidP="00FF20BF">
      <w:pPr>
        <w:pStyle w:val="Listepuces"/>
        <w:tabs>
          <w:tab w:val="left" w:pos="5940"/>
        </w:tabs>
        <w:spacing w:after="160" w:line="259" w:lineRule="auto"/>
        <w:contextualSpacing/>
        <w:jc w:val="left"/>
        <w:rPr>
          <w:rFonts w:asciiTheme="minorHAnsi" w:hAnsiTheme="minorHAnsi" w:cstheme="minorHAnsi"/>
          <w:b/>
          <w:bCs/>
          <w:sz w:val="22"/>
          <w:szCs w:val="22"/>
        </w:rPr>
      </w:pPr>
      <w:r>
        <w:rPr>
          <w:rFonts w:asciiTheme="minorHAnsi" w:hAnsiTheme="minorHAnsi" w:cstheme="minorHAnsi"/>
          <w:b/>
          <w:bCs/>
          <w:sz w:val="22"/>
          <w:szCs w:val="22"/>
        </w:rPr>
        <w:tab/>
      </w:r>
    </w:p>
    <w:p w14:paraId="6620E8D2" w14:textId="77777777" w:rsidR="00FF20BF" w:rsidRDefault="00FF20BF" w:rsidP="00FF20BF">
      <w:pPr>
        <w:pStyle w:val="Listepuces"/>
        <w:tabs>
          <w:tab w:val="left" w:pos="5940"/>
        </w:tabs>
        <w:spacing w:after="160" w:line="259" w:lineRule="auto"/>
        <w:contextualSpacing/>
        <w:jc w:val="left"/>
        <w:rPr>
          <w:rFonts w:asciiTheme="minorHAnsi" w:hAnsiTheme="minorHAnsi" w:cstheme="minorHAnsi"/>
          <w:b/>
          <w:bCs/>
          <w:sz w:val="22"/>
          <w:szCs w:val="22"/>
        </w:rPr>
      </w:pPr>
    </w:p>
    <w:p w14:paraId="2ED21A50" w14:textId="4D483A84" w:rsidR="00FF20BF" w:rsidRDefault="00FF20BF" w:rsidP="00FF20BF">
      <w:pPr>
        <w:pStyle w:val="Listepuces"/>
        <w:spacing w:after="160" w:line="259" w:lineRule="auto"/>
        <w:contextualSpacing/>
        <w:jc w:val="left"/>
        <w:rPr>
          <w:rFonts w:asciiTheme="minorHAnsi" w:hAnsiTheme="minorHAnsi" w:cstheme="minorHAnsi"/>
          <w:b/>
          <w:bCs/>
          <w:sz w:val="22"/>
          <w:szCs w:val="22"/>
        </w:rPr>
      </w:pPr>
    </w:p>
    <w:p w14:paraId="13F1EA3E" w14:textId="77777777" w:rsidR="00FF20BF" w:rsidRPr="00092255" w:rsidRDefault="00FF20BF" w:rsidP="00FF20B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Comment prenez-vous en compte la réglementation RGPD</w:t>
      </w:r>
      <w:r w:rsidRPr="00092255">
        <w:rPr>
          <w:rFonts w:asciiTheme="minorHAnsi" w:hAnsiTheme="minorHAnsi" w:cstheme="minorHAnsi"/>
          <w:b/>
          <w:bCs/>
          <w:sz w:val="22"/>
          <w:szCs w:val="22"/>
        </w:rPr>
        <w:t> ?</w:t>
      </w:r>
    </w:p>
    <w:p w14:paraId="66F9B06B" w14:textId="77777777" w:rsidR="00FF20BF" w:rsidRPr="00092255" w:rsidRDefault="00FF20BF" w:rsidP="00FF20BF">
      <w:pPr>
        <w:pStyle w:val="Listepuces"/>
        <w:spacing w:after="160" w:line="259" w:lineRule="auto"/>
        <w:contextualSpacing/>
        <w:jc w:val="left"/>
        <w:rPr>
          <w:rFonts w:asciiTheme="minorHAnsi" w:hAnsiTheme="minorHAnsi" w:cstheme="minorHAnsi"/>
          <w:b/>
          <w:bCs/>
          <w:sz w:val="22"/>
          <w:szCs w:val="22"/>
        </w:rPr>
      </w:pPr>
    </w:p>
    <w:p w14:paraId="3935E5CE" w14:textId="63BDE182"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0681119F" w14:textId="208DA8A0"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758ACDE0" w14:textId="77777777"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152078BB" w14:textId="32D3D71C" w:rsidR="008C40E5" w:rsidRPr="00092255" w:rsidRDefault="008C40E5" w:rsidP="008C40E5">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 xml:space="preserve">Quels sont les services </w:t>
      </w:r>
      <w:proofErr w:type="gramStart"/>
      <w:r w:rsidRPr="00092255">
        <w:rPr>
          <w:rFonts w:asciiTheme="minorHAnsi" w:hAnsiTheme="minorHAnsi" w:cstheme="minorHAnsi"/>
          <w:b/>
          <w:bCs/>
          <w:sz w:val="22"/>
          <w:szCs w:val="22"/>
          <w:u w:val="single"/>
        </w:rPr>
        <w:t>proposés</w:t>
      </w:r>
      <w:r w:rsidRPr="00092255">
        <w:rPr>
          <w:rFonts w:asciiTheme="minorHAnsi" w:hAnsiTheme="minorHAnsi" w:cstheme="minorHAnsi"/>
          <w:b/>
          <w:bCs/>
          <w:sz w:val="22"/>
          <w:szCs w:val="22"/>
        </w:rPr>
        <w:t xml:space="preserve">  ?</w:t>
      </w:r>
      <w:proofErr w:type="gramEnd"/>
    </w:p>
    <w:p w14:paraId="740F6695" w14:textId="0DDF645C"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4E19C535" w14:textId="1790B927" w:rsidR="003C307F" w:rsidRDefault="003C307F" w:rsidP="003C307F">
      <w:pPr>
        <w:pStyle w:val="Listepuces"/>
        <w:spacing w:after="160" w:line="259" w:lineRule="auto"/>
        <w:contextualSpacing/>
        <w:jc w:val="left"/>
        <w:rPr>
          <w:rFonts w:asciiTheme="minorHAnsi" w:hAnsiTheme="minorHAnsi" w:cstheme="minorHAnsi"/>
          <w:b/>
          <w:bCs/>
          <w:sz w:val="22"/>
          <w:szCs w:val="22"/>
        </w:rPr>
      </w:pPr>
    </w:p>
    <w:p w14:paraId="261BC01F" w14:textId="77777777" w:rsidR="00FF20BF" w:rsidRDefault="00FF20BF" w:rsidP="003C307F">
      <w:pPr>
        <w:pStyle w:val="Listepuces"/>
        <w:spacing w:after="160" w:line="259" w:lineRule="auto"/>
        <w:contextualSpacing/>
        <w:jc w:val="left"/>
        <w:rPr>
          <w:rFonts w:asciiTheme="minorHAnsi" w:hAnsiTheme="minorHAnsi" w:cstheme="minorHAnsi"/>
          <w:b/>
          <w:bCs/>
          <w:sz w:val="22"/>
          <w:szCs w:val="22"/>
        </w:rPr>
      </w:pPr>
    </w:p>
    <w:p w14:paraId="090FB1FF" w14:textId="77777777" w:rsidR="008C40E5" w:rsidRPr="00092255" w:rsidRDefault="008C40E5" w:rsidP="003C307F">
      <w:pPr>
        <w:pStyle w:val="Listepuces"/>
        <w:spacing w:after="160" w:line="259" w:lineRule="auto"/>
        <w:contextualSpacing/>
        <w:jc w:val="left"/>
        <w:rPr>
          <w:rFonts w:asciiTheme="minorHAnsi" w:hAnsiTheme="minorHAnsi" w:cstheme="minorHAnsi"/>
          <w:b/>
          <w:bCs/>
          <w:sz w:val="22"/>
          <w:szCs w:val="22"/>
        </w:rPr>
      </w:pPr>
    </w:p>
    <w:p w14:paraId="43C2B2EF" w14:textId="4DAF6D67" w:rsidR="003C307F" w:rsidRPr="00092255" w:rsidRDefault="003C307F" w:rsidP="003C307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Quels sont les points vous différenciant de vos concurrents </w:t>
      </w:r>
      <w:r w:rsidRPr="00092255">
        <w:rPr>
          <w:rFonts w:asciiTheme="minorHAnsi" w:hAnsiTheme="minorHAnsi" w:cstheme="minorHAnsi"/>
          <w:b/>
          <w:bCs/>
          <w:sz w:val="22"/>
          <w:szCs w:val="22"/>
        </w:rPr>
        <w:t>?</w:t>
      </w:r>
    </w:p>
    <w:p w14:paraId="5E04D884" w14:textId="3A2C4739" w:rsidR="003C307F" w:rsidRDefault="003C307F" w:rsidP="003C307F">
      <w:pPr>
        <w:pStyle w:val="Listepuces"/>
        <w:spacing w:after="160" w:line="259" w:lineRule="auto"/>
        <w:contextualSpacing/>
        <w:jc w:val="left"/>
        <w:rPr>
          <w:rFonts w:asciiTheme="minorHAnsi" w:hAnsiTheme="minorHAnsi" w:cstheme="minorHAnsi"/>
          <w:b/>
          <w:bCs/>
          <w:sz w:val="22"/>
          <w:szCs w:val="22"/>
        </w:rPr>
      </w:pPr>
    </w:p>
    <w:p w14:paraId="4FB52967" w14:textId="11A62C86" w:rsidR="008C40E5" w:rsidRDefault="008C40E5" w:rsidP="003C307F">
      <w:pPr>
        <w:pStyle w:val="Listepuces"/>
        <w:spacing w:after="160" w:line="259" w:lineRule="auto"/>
        <w:contextualSpacing/>
        <w:jc w:val="left"/>
        <w:rPr>
          <w:rFonts w:asciiTheme="minorHAnsi" w:hAnsiTheme="minorHAnsi" w:cstheme="minorHAnsi"/>
          <w:b/>
          <w:bCs/>
          <w:sz w:val="22"/>
          <w:szCs w:val="22"/>
        </w:rPr>
      </w:pPr>
    </w:p>
    <w:p w14:paraId="2F06BA31" w14:textId="77777777" w:rsidR="00FF20BF" w:rsidRPr="00092255" w:rsidRDefault="00FF20BF" w:rsidP="003C307F">
      <w:pPr>
        <w:pStyle w:val="Listepuces"/>
        <w:spacing w:after="160" w:line="259" w:lineRule="auto"/>
        <w:contextualSpacing/>
        <w:jc w:val="left"/>
        <w:rPr>
          <w:rFonts w:asciiTheme="minorHAnsi" w:hAnsiTheme="minorHAnsi" w:cstheme="minorHAnsi"/>
          <w:b/>
          <w:bCs/>
          <w:sz w:val="22"/>
          <w:szCs w:val="22"/>
        </w:rPr>
      </w:pPr>
    </w:p>
    <w:p w14:paraId="5C3126E8" w14:textId="77777777"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1F57624E" w14:textId="64AE7C9A" w:rsidR="003C307F" w:rsidRPr="00092255" w:rsidRDefault="003C307F" w:rsidP="003C307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Etes-vous en mesure de proposer des prestations innovantes pour ce marché</w:t>
      </w:r>
      <w:r w:rsidRPr="00092255">
        <w:rPr>
          <w:rFonts w:asciiTheme="minorHAnsi" w:hAnsiTheme="minorHAnsi" w:cstheme="minorHAnsi"/>
          <w:b/>
          <w:bCs/>
          <w:sz w:val="22"/>
          <w:szCs w:val="22"/>
        </w:rPr>
        <w:t> ?</w:t>
      </w:r>
    </w:p>
    <w:p w14:paraId="14EF167C" w14:textId="333E5429"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792F7CD0" w14:textId="74022A22" w:rsidR="003C307F" w:rsidRDefault="003C307F" w:rsidP="003C307F">
      <w:pPr>
        <w:pStyle w:val="Listepuces"/>
        <w:spacing w:after="160" w:line="259" w:lineRule="auto"/>
        <w:contextualSpacing/>
        <w:jc w:val="left"/>
        <w:rPr>
          <w:rFonts w:asciiTheme="minorHAnsi" w:hAnsiTheme="minorHAnsi" w:cstheme="minorHAnsi"/>
          <w:b/>
          <w:bCs/>
          <w:sz w:val="22"/>
          <w:szCs w:val="22"/>
        </w:rPr>
      </w:pPr>
    </w:p>
    <w:p w14:paraId="3F52631F" w14:textId="77777777" w:rsidR="008C40E5" w:rsidRPr="00092255" w:rsidRDefault="008C40E5" w:rsidP="003C307F">
      <w:pPr>
        <w:pStyle w:val="Listepuces"/>
        <w:ind w:left="360"/>
        <w:rPr>
          <w:rFonts w:asciiTheme="minorHAnsi" w:hAnsiTheme="minorHAnsi" w:cstheme="minorHAnsi"/>
          <w:b/>
          <w:bCs/>
          <w:sz w:val="22"/>
          <w:szCs w:val="22"/>
          <w:u w:val="single"/>
        </w:rPr>
      </w:pPr>
    </w:p>
    <w:p w14:paraId="4F849CAA" w14:textId="3021B568" w:rsidR="003C307F" w:rsidRDefault="003C307F" w:rsidP="003C307F">
      <w:pPr>
        <w:pStyle w:val="Listepuces"/>
        <w:ind w:left="360"/>
        <w:rPr>
          <w:rFonts w:asciiTheme="minorHAnsi" w:hAnsiTheme="minorHAnsi" w:cstheme="minorHAnsi"/>
          <w:b/>
          <w:bCs/>
          <w:sz w:val="22"/>
          <w:szCs w:val="22"/>
        </w:rPr>
      </w:pPr>
      <w:r w:rsidRPr="00092255">
        <w:rPr>
          <w:rFonts w:asciiTheme="minorHAnsi" w:hAnsiTheme="minorHAnsi" w:cstheme="minorHAnsi"/>
          <w:b/>
          <w:bCs/>
          <w:sz w:val="22"/>
          <w:szCs w:val="22"/>
          <w:u w:val="single"/>
        </w:rPr>
        <w:t>Concernant les marchés publics</w:t>
      </w:r>
      <w:r w:rsidRPr="00092255">
        <w:rPr>
          <w:rFonts w:asciiTheme="minorHAnsi" w:hAnsiTheme="minorHAnsi" w:cstheme="minorHAnsi"/>
          <w:b/>
          <w:bCs/>
          <w:sz w:val="22"/>
          <w:szCs w:val="22"/>
        </w:rPr>
        <w:t> :</w:t>
      </w:r>
    </w:p>
    <w:p w14:paraId="183914D3" w14:textId="77777777" w:rsidR="00FF20BF" w:rsidRPr="00092255" w:rsidRDefault="00FF20BF" w:rsidP="003C307F">
      <w:pPr>
        <w:pStyle w:val="Listepuces"/>
        <w:ind w:left="360"/>
        <w:rPr>
          <w:rFonts w:asciiTheme="minorHAnsi" w:hAnsiTheme="minorHAnsi" w:cstheme="minorHAnsi"/>
          <w:b/>
          <w:bCs/>
          <w:sz w:val="22"/>
          <w:szCs w:val="22"/>
        </w:rPr>
      </w:pPr>
    </w:p>
    <w:p w14:paraId="62E5DFAA" w14:textId="2DD42230" w:rsidR="003C307F" w:rsidRPr="00092255" w:rsidRDefault="003C307F" w:rsidP="003C307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Avez-vous l’habitude de répondre à des appels d’offre de la fonction publique</w:t>
      </w:r>
      <w:r w:rsidRPr="00092255">
        <w:rPr>
          <w:rFonts w:asciiTheme="minorHAnsi" w:hAnsiTheme="minorHAnsi" w:cstheme="minorHAnsi"/>
          <w:b/>
          <w:bCs/>
          <w:sz w:val="22"/>
          <w:szCs w:val="22"/>
        </w:rPr>
        <w:t> ?</w:t>
      </w:r>
    </w:p>
    <w:p w14:paraId="3E305132" w14:textId="5EA7C91F"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65DBA1EC" w14:textId="60E0A569" w:rsidR="003C307F" w:rsidRDefault="003C307F" w:rsidP="003C307F">
      <w:pPr>
        <w:pStyle w:val="Listepuces"/>
        <w:spacing w:after="160" w:line="259" w:lineRule="auto"/>
        <w:contextualSpacing/>
        <w:jc w:val="left"/>
        <w:rPr>
          <w:rFonts w:asciiTheme="minorHAnsi" w:hAnsiTheme="minorHAnsi" w:cstheme="minorHAnsi"/>
          <w:b/>
          <w:bCs/>
          <w:sz w:val="22"/>
          <w:szCs w:val="22"/>
        </w:rPr>
      </w:pPr>
    </w:p>
    <w:p w14:paraId="18727E79" w14:textId="77777777" w:rsidR="00FF20BF" w:rsidRPr="00092255" w:rsidRDefault="00FF20BF" w:rsidP="003C307F">
      <w:pPr>
        <w:pStyle w:val="Listepuces"/>
        <w:spacing w:after="160" w:line="259" w:lineRule="auto"/>
        <w:contextualSpacing/>
        <w:jc w:val="left"/>
        <w:rPr>
          <w:rFonts w:asciiTheme="minorHAnsi" w:hAnsiTheme="minorHAnsi" w:cstheme="minorHAnsi"/>
          <w:b/>
          <w:bCs/>
          <w:sz w:val="22"/>
          <w:szCs w:val="22"/>
        </w:rPr>
      </w:pPr>
    </w:p>
    <w:p w14:paraId="27C276D1" w14:textId="77777777" w:rsidR="003C307F" w:rsidRPr="00092255" w:rsidRDefault="003C307F" w:rsidP="003C307F">
      <w:pPr>
        <w:pStyle w:val="Paragraphedeliste"/>
        <w:numPr>
          <w:ilvl w:val="0"/>
          <w:numId w:val="4"/>
        </w:numPr>
        <w:jc w:val="both"/>
        <w:rPr>
          <w:rFonts w:cstheme="minorHAnsi"/>
          <w:b/>
          <w:bCs/>
          <w:sz w:val="22"/>
          <w:szCs w:val="22"/>
        </w:rPr>
      </w:pPr>
      <w:r w:rsidRPr="00092255">
        <w:rPr>
          <w:rFonts w:cstheme="minorHAnsi"/>
          <w:b/>
          <w:bCs/>
          <w:sz w:val="22"/>
          <w:szCs w:val="22"/>
          <w:u w:val="single"/>
        </w:rPr>
        <w:t>Connaissez-vous la plateforme de dématérialisation des achats de l’Etat</w:t>
      </w:r>
      <w:r w:rsidRPr="00092255">
        <w:rPr>
          <w:rFonts w:cstheme="minorHAnsi"/>
          <w:b/>
          <w:bCs/>
          <w:sz w:val="22"/>
          <w:szCs w:val="22"/>
        </w:rPr>
        <w:t xml:space="preserve"> : </w:t>
      </w:r>
    </w:p>
    <w:p w14:paraId="6A5505A4" w14:textId="35DFB7A5" w:rsidR="003C307F" w:rsidRDefault="001C7D47" w:rsidP="003C307F">
      <w:pPr>
        <w:pStyle w:val="Listepuces"/>
        <w:ind w:left="720"/>
        <w:rPr>
          <w:rStyle w:val="Lienhypertexte"/>
          <w:rFonts w:asciiTheme="minorHAnsi" w:eastAsiaTheme="majorEastAsia" w:hAnsiTheme="minorHAnsi" w:cstheme="minorHAnsi"/>
          <w:sz w:val="22"/>
          <w:szCs w:val="22"/>
        </w:rPr>
      </w:pPr>
      <w:hyperlink r:id="rId11" w:tooltip="http://www.marches-publics.gouv.fr" w:history="1">
        <w:r w:rsidR="003C307F" w:rsidRPr="003C307F">
          <w:rPr>
            <w:rStyle w:val="Lienhypertexte"/>
            <w:rFonts w:asciiTheme="minorHAnsi" w:eastAsiaTheme="majorEastAsia" w:hAnsiTheme="minorHAnsi" w:cstheme="minorHAnsi"/>
            <w:sz w:val="22"/>
            <w:szCs w:val="22"/>
          </w:rPr>
          <w:t>www.marches-publics.gouv.fr</w:t>
        </w:r>
      </w:hyperlink>
      <w:r w:rsidR="003C307F" w:rsidRPr="003C307F">
        <w:rPr>
          <w:rStyle w:val="Lienhypertexte"/>
          <w:rFonts w:asciiTheme="minorHAnsi" w:eastAsiaTheme="majorEastAsia" w:hAnsiTheme="minorHAnsi" w:cstheme="minorHAnsi"/>
          <w:sz w:val="22"/>
          <w:szCs w:val="22"/>
        </w:rPr>
        <w:t> </w:t>
      </w:r>
    </w:p>
    <w:p w14:paraId="629517C5" w14:textId="0CBDD0D0" w:rsidR="003C307F" w:rsidRDefault="003C307F" w:rsidP="003C307F">
      <w:pPr>
        <w:pStyle w:val="Listepuces"/>
        <w:ind w:left="720"/>
        <w:rPr>
          <w:rStyle w:val="Lienhypertexte"/>
          <w:rFonts w:asciiTheme="minorHAnsi" w:eastAsiaTheme="majorEastAsia" w:hAnsiTheme="minorHAnsi" w:cstheme="minorHAnsi"/>
          <w:sz w:val="22"/>
          <w:szCs w:val="22"/>
        </w:rPr>
      </w:pPr>
    </w:p>
    <w:p w14:paraId="690072C8" w14:textId="6C0DC576" w:rsidR="003C307F" w:rsidRDefault="003C307F" w:rsidP="003C307F">
      <w:pPr>
        <w:pStyle w:val="Listepuces"/>
        <w:ind w:left="720"/>
        <w:rPr>
          <w:rStyle w:val="Lienhypertexte"/>
          <w:rFonts w:asciiTheme="minorHAnsi" w:eastAsiaTheme="majorEastAsia" w:hAnsiTheme="minorHAnsi" w:cstheme="minorHAnsi"/>
          <w:sz w:val="22"/>
          <w:szCs w:val="22"/>
        </w:rPr>
      </w:pPr>
    </w:p>
    <w:p w14:paraId="15D3D8B7" w14:textId="7B2DA9A3" w:rsidR="001A6FE7" w:rsidRDefault="001A6FE7" w:rsidP="003C307F">
      <w:pPr>
        <w:pStyle w:val="Listepuces"/>
        <w:ind w:left="720"/>
        <w:rPr>
          <w:rStyle w:val="Lienhypertexte"/>
          <w:rFonts w:asciiTheme="minorHAnsi" w:eastAsiaTheme="majorEastAsia" w:hAnsiTheme="minorHAnsi" w:cstheme="minorHAnsi"/>
          <w:sz w:val="22"/>
          <w:szCs w:val="22"/>
        </w:rPr>
      </w:pPr>
    </w:p>
    <w:p w14:paraId="21D1C528" w14:textId="77777777" w:rsidR="001A6FE7" w:rsidRDefault="001A6FE7" w:rsidP="003C307F">
      <w:pPr>
        <w:pStyle w:val="Listepuces"/>
        <w:ind w:left="720"/>
        <w:rPr>
          <w:rStyle w:val="Lienhypertexte"/>
          <w:rFonts w:asciiTheme="minorHAnsi" w:eastAsiaTheme="majorEastAsia" w:hAnsiTheme="minorHAnsi" w:cstheme="minorHAnsi"/>
          <w:sz w:val="22"/>
          <w:szCs w:val="22"/>
        </w:rPr>
      </w:pPr>
    </w:p>
    <w:p w14:paraId="2D5CCC43" w14:textId="77777777" w:rsidR="003C307F" w:rsidRPr="003C307F" w:rsidRDefault="003C307F" w:rsidP="003C307F">
      <w:pPr>
        <w:pStyle w:val="Listepuces"/>
        <w:ind w:left="720"/>
        <w:rPr>
          <w:rStyle w:val="Lienhypertexte"/>
          <w:rFonts w:asciiTheme="minorHAnsi" w:eastAsiaTheme="majorEastAsia" w:hAnsiTheme="minorHAnsi" w:cstheme="minorHAnsi"/>
          <w:sz w:val="22"/>
          <w:szCs w:val="22"/>
        </w:rPr>
      </w:pPr>
    </w:p>
    <w:p w14:paraId="5AC65CFD" w14:textId="5C14E0EF" w:rsidR="003C307F" w:rsidRPr="00092255" w:rsidRDefault="003C307F" w:rsidP="003C307F">
      <w:pPr>
        <w:pStyle w:val="Paragraphedeliste"/>
        <w:numPr>
          <w:ilvl w:val="0"/>
          <w:numId w:val="4"/>
        </w:numPr>
        <w:jc w:val="both"/>
        <w:rPr>
          <w:rFonts w:cstheme="minorHAnsi"/>
          <w:b/>
          <w:bCs/>
          <w:sz w:val="22"/>
          <w:szCs w:val="22"/>
        </w:rPr>
      </w:pPr>
      <w:r w:rsidRPr="00092255">
        <w:rPr>
          <w:rFonts w:cstheme="minorHAnsi"/>
          <w:b/>
          <w:bCs/>
          <w:sz w:val="22"/>
          <w:szCs w:val="22"/>
          <w:u w:val="single"/>
        </w:rPr>
        <w:t>Quels sont les éléments qui conditionnent votre décision de répondre à un marché public</w:t>
      </w:r>
      <w:r w:rsidRPr="00092255">
        <w:rPr>
          <w:rFonts w:cstheme="minorHAnsi"/>
          <w:b/>
          <w:bCs/>
          <w:sz w:val="22"/>
          <w:szCs w:val="22"/>
        </w:rPr>
        <w:t xml:space="preserve"> (durée du marché, montant minimum ou maximum du marché, volume de repas, niveau d’exigences qualitatives, modalités de révision des prix, montant et plafonnement des pénalités, exigences en termes de garantie ? ...)</w:t>
      </w:r>
    </w:p>
    <w:p w14:paraId="28060C50" w14:textId="6FBB8A06" w:rsidR="003C307F" w:rsidRPr="00092255" w:rsidRDefault="003C307F" w:rsidP="003C307F">
      <w:pPr>
        <w:jc w:val="both"/>
        <w:rPr>
          <w:rFonts w:cstheme="minorHAnsi"/>
          <w:b/>
          <w:bCs/>
          <w:sz w:val="22"/>
          <w:szCs w:val="22"/>
        </w:rPr>
      </w:pPr>
    </w:p>
    <w:p w14:paraId="08AB0025" w14:textId="4323E682" w:rsidR="003C307F" w:rsidRDefault="003C307F" w:rsidP="003C307F">
      <w:pPr>
        <w:jc w:val="both"/>
        <w:rPr>
          <w:rFonts w:cstheme="minorHAnsi"/>
          <w:b/>
          <w:bCs/>
          <w:sz w:val="22"/>
          <w:szCs w:val="22"/>
        </w:rPr>
      </w:pPr>
    </w:p>
    <w:p w14:paraId="3CFE4649" w14:textId="747525EF" w:rsidR="00092255" w:rsidRDefault="00092255" w:rsidP="003C307F">
      <w:pPr>
        <w:jc w:val="both"/>
        <w:rPr>
          <w:rFonts w:cstheme="minorHAnsi"/>
          <w:b/>
          <w:bCs/>
          <w:sz w:val="22"/>
          <w:szCs w:val="22"/>
        </w:rPr>
      </w:pPr>
    </w:p>
    <w:p w14:paraId="4D3D2BC6" w14:textId="77777777" w:rsidR="00FF20BF" w:rsidRPr="00092255" w:rsidRDefault="00FF20BF" w:rsidP="003C307F">
      <w:pPr>
        <w:jc w:val="both"/>
        <w:rPr>
          <w:rFonts w:cstheme="minorHAnsi"/>
          <w:b/>
          <w:bCs/>
          <w:sz w:val="22"/>
          <w:szCs w:val="22"/>
        </w:rPr>
      </w:pPr>
    </w:p>
    <w:p w14:paraId="1BC55A52" w14:textId="77777777" w:rsidR="003C307F" w:rsidRPr="00092255" w:rsidRDefault="003C307F" w:rsidP="003C307F">
      <w:pPr>
        <w:jc w:val="both"/>
        <w:rPr>
          <w:rFonts w:cstheme="minorHAnsi"/>
          <w:b/>
          <w:bCs/>
          <w:sz w:val="22"/>
          <w:szCs w:val="22"/>
        </w:rPr>
      </w:pPr>
    </w:p>
    <w:p w14:paraId="06EA2BC8" w14:textId="7D26C763" w:rsidR="003C307F" w:rsidRPr="00092255" w:rsidRDefault="003C307F" w:rsidP="003C307F">
      <w:pPr>
        <w:pStyle w:val="Listepuces"/>
        <w:numPr>
          <w:ilvl w:val="0"/>
          <w:numId w:val="4"/>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Quels sont les freins face à ce type de marché</w:t>
      </w:r>
      <w:r w:rsidRPr="00092255">
        <w:rPr>
          <w:rFonts w:asciiTheme="minorHAnsi" w:hAnsiTheme="minorHAnsi" w:cstheme="minorHAnsi"/>
          <w:b/>
          <w:bCs/>
          <w:sz w:val="22"/>
          <w:szCs w:val="22"/>
        </w:rPr>
        <w:t> ?</w:t>
      </w:r>
    </w:p>
    <w:p w14:paraId="53BC2BBB" w14:textId="74E68E0E" w:rsidR="003C307F" w:rsidRDefault="003C307F" w:rsidP="003C307F">
      <w:pPr>
        <w:pStyle w:val="Listepuces"/>
        <w:spacing w:after="160" w:line="259" w:lineRule="auto"/>
        <w:contextualSpacing/>
        <w:jc w:val="left"/>
        <w:rPr>
          <w:rFonts w:asciiTheme="minorHAnsi" w:hAnsiTheme="minorHAnsi" w:cstheme="minorHAnsi"/>
          <w:sz w:val="22"/>
          <w:szCs w:val="22"/>
        </w:rPr>
      </w:pPr>
    </w:p>
    <w:p w14:paraId="4BE4A938" w14:textId="1E3CA62F" w:rsidR="003C307F" w:rsidRDefault="003C307F" w:rsidP="003C307F">
      <w:pPr>
        <w:pStyle w:val="Listepuces"/>
        <w:spacing w:after="160" w:line="259" w:lineRule="auto"/>
        <w:contextualSpacing/>
        <w:jc w:val="left"/>
        <w:rPr>
          <w:rFonts w:asciiTheme="minorHAnsi" w:hAnsiTheme="minorHAnsi" w:cstheme="minorHAnsi"/>
          <w:sz w:val="22"/>
          <w:szCs w:val="22"/>
        </w:rPr>
      </w:pPr>
    </w:p>
    <w:p w14:paraId="17C00E93" w14:textId="77777777" w:rsidR="003C307F" w:rsidRPr="003C307F" w:rsidRDefault="003C307F" w:rsidP="003C307F">
      <w:pPr>
        <w:pStyle w:val="Listepuces"/>
        <w:spacing w:after="160" w:line="259" w:lineRule="auto"/>
        <w:contextualSpacing/>
        <w:jc w:val="left"/>
        <w:rPr>
          <w:rFonts w:asciiTheme="minorHAnsi" w:hAnsiTheme="minorHAnsi" w:cstheme="minorHAnsi"/>
          <w:sz w:val="22"/>
          <w:szCs w:val="22"/>
        </w:rPr>
      </w:pPr>
    </w:p>
    <w:p w14:paraId="44AE796D" w14:textId="77777777" w:rsidR="00FF20BF" w:rsidRDefault="00FF20BF" w:rsidP="003C307F">
      <w:pPr>
        <w:pStyle w:val="Listepuces"/>
        <w:rPr>
          <w:rFonts w:asciiTheme="minorHAnsi" w:hAnsiTheme="minorHAnsi" w:cstheme="minorHAnsi"/>
          <w:sz w:val="22"/>
          <w:szCs w:val="22"/>
        </w:rPr>
      </w:pPr>
    </w:p>
    <w:p w14:paraId="5255CFDC" w14:textId="77777777" w:rsidR="00092255" w:rsidRPr="003C307F" w:rsidRDefault="00092255" w:rsidP="003C307F">
      <w:pPr>
        <w:pStyle w:val="Listepuces"/>
        <w:rPr>
          <w:rFonts w:asciiTheme="minorHAnsi" w:hAnsiTheme="minorHAnsi" w:cstheme="minorHAnsi"/>
          <w:sz w:val="22"/>
          <w:szCs w:val="22"/>
        </w:rPr>
      </w:pPr>
    </w:p>
    <w:p w14:paraId="34A0DE6B" w14:textId="77777777" w:rsidR="003C307F" w:rsidRPr="003C307F" w:rsidRDefault="003C307F" w:rsidP="003C307F">
      <w:pPr>
        <w:pStyle w:val="Listepuces"/>
        <w:ind w:left="360" w:hanging="360"/>
        <w:rPr>
          <w:rFonts w:asciiTheme="minorHAnsi" w:hAnsiTheme="minorHAnsi" w:cstheme="minorHAnsi"/>
          <w:sz w:val="22"/>
          <w:szCs w:val="22"/>
        </w:rPr>
      </w:pPr>
    </w:p>
    <w:p w14:paraId="1A818F9B" w14:textId="3DFBEB67" w:rsidR="003C307F" w:rsidRPr="003C307F" w:rsidRDefault="003C307F" w:rsidP="003C307F">
      <w:pPr>
        <w:pStyle w:val="Listepuces"/>
        <w:pBdr>
          <w:top w:val="single" w:sz="4" w:space="1" w:color="auto"/>
          <w:left w:val="single" w:sz="4" w:space="4" w:color="auto"/>
          <w:bottom w:val="single" w:sz="4" w:space="1" w:color="auto"/>
          <w:right w:val="single" w:sz="4" w:space="4" w:color="auto"/>
        </w:pBdr>
        <w:ind w:left="360" w:hanging="360"/>
        <w:jc w:val="center"/>
        <w:rPr>
          <w:rFonts w:asciiTheme="minorHAnsi" w:hAnsiTheme="minorHAnsi" w:cstheme="minorHAnsi"/>
          <w:sz w:val="22"/>
          <w:szCs w:val="22"/>
        </w:rPr>
      </w:pPr>
      <w:r w:rsidRPr="003C307F">
        <w:rPr>
          <w:rFonts w:asciiTheme="minorHAnsi" w:hAnsiTheme="minorHAnsi" w:cstheme="minorHAnsi"/>
          <w:b/>
          <w:sz w:val="22"/>
          <w:szCs w:val="22"/>
          <w:highlight w:val="yellow"/>
        </w:rPr>
        <w:t>Organisation des prestations</w:t>
      </w:r>
    </w:p>
    <w:p w14:paraId="776EF3E3" w14:textId="5360303A" w:rsidR="003C307F" w:rsidRDefault="003C307F" w:rsidP="003C307F">
      <w:pPr>
        <w:pStyle w:val="Listepuces"/>
        <w:rPr>
          <w:rFonts w:asciiTheme="minorHAnsi" w:hAnsiTheme="minorHAnsi" w:cstheme="minorHAnsi"/>
          <w:sz w:val="22"/>
          <w:szCs w:val="22"/>
          <w:u w:val="single"/>
        </w:rPr>
      </w:pPr>
    </w:p>
    <w:p w14:paraId="06B6C30E" w14:textId="77777777" w:rsidR="00D729D4" w:rsidRPr="00D729D4" w:rsidRDefault="00D729D4" w:rsidP="00D729D4">
      <w:pPr>
        <w:pStyle w:val="Listepuces"/>
        <w:spacing w:after="160" w:line="259" w:lineRule="auto"/>
        <w:contextualSpacing/>
        <w:jc w:val="left"/>
        <w:rPr>
          <w:rFonts w:asciiTheme="minorHAnsi" w:hAnsiTheme="minorHAnsi" w:cstheme="minorHAnsi"/>
          <w:b/>
          <w:bCs/>
          <w:color w:val="000000" w:themeColor="text1"/>
          <w:sz w:val="22"/>
          <w:szCs w:val="22"/>
        </w:rPr>
      </w:pPr>
    </w:p>
    <w:p w14:paraId="768F4FB6" w14:textId="4D660E73" w:rsidR="003C307F" w:rsidRPr="00092255" w:rsidRDefault="003C307F" w:rsidP="003C307F">
      <w:pPr>
        <w:pStyle w:val="Listepuces"/>
        <w:numPr>
          <w:ilvl w:val="0"/>
          <w:numId w:val="5"/>
        </w:numPr>
        <w:spacing w:after="160" w:line="259" w:lineRule="auto"/>
        <w:contextualSpacing/>
        <w:jc w:val="left"/>
        <w:rPr>
          <w:rFonts w:asciiTheme="minorHAnsi" w:hAnsiTheme="minorHAnsi" w:cstheme="minorHAnsi"/>
          <w:b/>
          <w:bCs/>
          <w:color w:val="000000" w:themeColor="text1"/>
          <w:sz w:val="22"/>
          <w:szCs w:val="22"/>
        </w:rPr>
      </w:pPr>
      <w:r w:rsidRPr="00092255">
        <w:rPr>
          <w:rFonts w:asciiTheme="minorHAnsi" w:hAnsiTheme="minorHAnsi" w:cstheme="minorHAnsi"/>
          <w:b/>
          <w:bCs/>
          <w:color w:val="000000" w:themeColor="text1"/>
          <w:sz w:val="22"/>
          <w:szCs w:val="22"/>
        </w:rPr>
        <w:t xml:space="preserve">Quels sont les </w:t>
      </w:r>
      <w:r w:rsidRPr="00CF24DB">
        <w:rPr>
          <w:rFonts w:asciiTheme="minorHAnsi" w:hAnsiTheme="minorHAnsi" w:cstheme="minorHAnsi"/>
          <w:b/>
          <w:bCs/>
          <w:color w:val="000000" w:themeColor="text1"/>
          <w:sz w:val="22"/>
          <w:szCs w:val="22"/>
        </w:rPr>
        <w:t xml:space="preserve">profils et </w:t>
      </w:r>
      <w:r w:rsidRPr="00CF24DB">
        <w:rPr>
          <w:rFonts w:asciiTheme="minorHAnsi" w:hAnsiTheme="minorHAnsi" w:cstheme="minorHAnsi"/>
          <w:b/>
          <w:bCs/>
          <w:color w:val="000000" w:themeColor="text1"/>
          <w:sz w:val="22"/>
          <w:szCs w:val="22"/>
          <w:u w:val="single"/>
        </w:rPr>
        <w:t>l’organisation des équipes commerciale et administrative</w:t>
      </w:r>
      <w:r w:rsidRPr="00092255">
        <w:rPr>
          <w:rFonts w:asciiTheme="minorHAnsi" w:hAnsiTheme="minorHAnsi" w:cstheme="minorHAnsi"/>
          <w:b/>
          <w:bCs/>
          <w:color w:val="000000" w:themeColor="text1"/>
          <w:sz w:val="22"/>
          <w:szCs w:val="22"/>
        </w:rPr>
        <w:t xml:space="preserve"> en charge du suivi du marché ? (Un interlocuteur dédié, numéro téléphonique dédié, adresse électronique </w:t>
      </w:r>
      <w:proofErr w:type="gramStart"/>
      <w:r w:rsidRPr="00092255">
        <w:rPr>
          <w:rFonts w:asciiTheme="minorHAnsi" w:hAnsiTheme="minorHAnsi" w:cstheme="minorHAnsi"/>
          <w:b/>
          <w:bCs/>
          <w:color w:val="000000" w:themeColor="text1"/>
          <w:sz w:val="22"/>
          <w:szCs w:val="22"/>
        </w:rPr>
        <w:t>dédié….</w:t>
      </w:r>
      <w:proofErr w:type="gramEnd"/>
      <w:r w:rsidRPr="00092255">
        <w:rPr>
          <w:rFonts w:asciiTheme="minorHAnsi" w:hAnsiTheme="minorHAnsi" w:cstheme="minorHAnsi"/>
          <w:b/>
          <w:bCs/>
          <w:color w:val="000000" w:themeColor="text1"/>
          <w:sz w:val="22"/>
          <w:szCs w:val="22"/>
        </w:rPr>
        <w:t>)</w:t>
      </w:r>
    </w:p>
    <w:p w14:paraId="42F5392F" w14:textId="0A9D6D07" w:rsidR="003C307F" w:rsidRDefault="003C307F"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546C4CC4" w14:textId="59C9EBA2" w:rsidR="00D729D4" w:rsidRDefault="00D729D4"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326181B7" w14:textId="77777777" w:rsidR="00D729D4" w:rsidRDefault="00D729D4"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53672041" w14:textId="364D35F4" w:rsidR="00D729D4" w:rsidRDefault="00D729D4"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00717525" w14:textId="61C67788" w:rsidR="00D729D4" w:rsidRPr="00934931" w:rsidRDefault="00D729D4" w:rsidP="00D729D4">
      <w:pPr>
        <w:pStyle w:val="Listepuces"/>
        <w:numPr>
          <w:ilvl w:val="0"/>
          <w:numId w:val="5"/>
        </w:numPr>
        <w:spacing w:after="160" w:line="259" w:lineRule="auto"/>
        <w:contextualSpacing/>
        <w:rPr>
          <w:rFonts w:asciiTheme="minorHAnsi" w:hAnsiTheme="minorHAnsi" w:cstheme="minorHAnsi"/>
          <w:b/>
          <w:bCs/>
          <w:color w:val="000000" w:themeColor="text1"/>
          <w:sz w:val="22"/>
          <w:szCs w:val="22"/>
        </w:rPr>
      </w:pPr>
      <w:r w:rsidRPr="00934931">
        <w:rPr>
          <w:rFonts w:asciiTheme="minorHAnsi" w:hAnsiTheme="minorHAnsi" w:cstheme="minorHAnsi"/>
          <w:b/>
          <w:bCs/>
          <w:sz w:val="22"/>
          <w:szCs w:val="22"/>
        </w:rPr>
        <w:t xml:space="preserve">Le Titulaire du marché sera considéré comme </w:t>
      </w:r>
      <w:r w:rsidRPr="00934931">
        <w:rPr>
          <w:rFonts w:asciiTheme="minorHAnsi" w:hAnsiTheme="minorHAnsi" w:cstheme="minorHAnsi"/>
          <w:b/>
          <w:bCs/>
          <w:sz w:val="22"/>
          <w:szCs w:val="22"/>
          <w:u w:val="single"/>
        </w:rPr>
        <w:t>chargeur connu</w:t>
      </w:r>
      <w:r w:rsidRPr="00934931">
        <w:rPr>
          <w:rFonts w:asciiTheme="minorHAnsi" w:hAnsiTheme="minorHAnsi" w:cstheme="minorHAnsi"/>
          <w:b/>
          <w:bCs/>
          <w:sz w:val="22"/>
          <w:szCs w:val="22"/>
        </w:rPr>
        <w:t xml:space="preserve"> vis-à-vis des compagnies aériennes conformément à la réglementation I.A.T.A. et </w:t>
      </w:r>
      <w:r w:rsidRPr="00934931">
        <w:rPr>
          <w:rFonts w:asciiTheme="minorHAnsi" w:hAnsiTheme="minorHAnsi" w:cstheme="minorHAnsi"/>
          <w:b/>
          <w:bCs/>
          <w:sz w:val="22"/>
          <w:szCs w:val="22"/>
          <w:u w:val="single"/>
        </w:rPr>
        <w:t>agent habilité</w:t>
      </w:r>
      <w:r w:rsidRPr="00934931">
        <w:rPr>
          <w:rFonts w:asciiTheme="minorHAnsi" w:hAnsiTheme="minorHAnsi" w:cstheme="minorHAnsi"/>
          <w:b/>
          <w:bCs/>
          <w:sz w:val="22"/>
          <w:szCs w:val="22"/>
        </w:rPr>
        <w:t xml:space="preserve"> au sens du règlement UE n°2015/1998 fixant les mesures détaillées pour la mise en œuvre des normes de base communes dans le domaine de la sûreté de l’aviation civile.</w:t>
      </w:r>
    </w:p>
    <w:p w14:paraId="39358033" w14:textId="4FF92856" w:rsidR="00934931" w:rsidRPr="00934931" w:rsidRDefault="00D729D4" w:rsidP="00934931">
      <w:pPr>
        <w:pStyle w:val="Listepuces"/>
        <w:spacing w:after="160" w:line="259" w:lineRule="auto"/>
        <w:ind w:left="720"/>
        <w:contextualSpacing/>
        <w:rPr>
          <w:rFonts w:asciiTheme="minorHAnsi" w:hAnsiTheme="minorHAnsi" w:cstheme="minorHAnsi"/>
          <w:b/>
          <w:bCs/>
          <w:sz w:val="22"/>
          <w:szCs w:val="22"/>
        </w:rPr>
      </w:pPr>
      <w:r w:rsidRPr="00934931">
        <w:rPr>
          <w:rFonts w:asciiTheme="minorHAnsi" w:hAnsiTheme="minorHAnsi" w:cstheme="minorHAnsi"/>
          <w:b/>
          <w:bCs/>
          <w:sz w:val="22"/>
          <w:szCs w:val="22"/>
        </w:rPr>
        <w:t xml:space="preserve">Le personnel du Titulaire devra faire l’objet d’une </w:t>
      </w:r>
      <w:r w:rsidRPr="00934931">
        <w:rPr>
          <w:rFonts w:asciiTheme="minorHAnsi" w:hAnsiTheme="minorHAnsi" w:cstheme="minorHAnsi"/>
          <w:b/>
          <w:bCs/>
          <w:sz w:val="22"/>
          <w:szCs w:val="22"/>
          <w:u w:val="single"/>
        </w:rPr>
        <w:t>habilitation préfectorale</w:t>
      </w:r>
      <w:r w:rsidRPr="00934931">
        <w:rPr>
          <w:rFonts w:asciiTheme="minorHAnsi" w:hAnsiTheme="minorHAnsi" w:cstheme="minorHAnsi"/>
          <w:b/>
          <w:bCs/>
          <w:sz w:val="22"/>
          <w:szCs w:val="22"/>
        </w:rPr>
        <w:t xml:space="preserve"> conformément à l’article</w:t>
      </w:r>
      <w:r w:rsidR="00934931">
        <w:rPr>
          <w:rFonts w:asciiTheme="minorHAnsi" w:hAnsiTheme="minorHAnsi" w:cstheme="minorHAnsi"/>
          <w:b/>
          <w:bCs/>
          <w:sz w:val="22"/>
          <w:szCs w:val="22"/>
        </w:rPr>
        <w:t xml:space="preserve">      </w:t>
      </w:r>
      <w:r w:rsidRPr="00934931">
        <w:rPr>
          <w:rFonts w:asciiTheme="minorHAnsi" w:hAnsiTheme="minorHAnsi" w:cstheme="minorHAnsi"/>
          <w:b/>
          <w:bCs/>
          <w:sz w:val="22"/>
          <w:szCs w:val="22"/>
        </w:rPr>
        <w:t xml:space="preserve"> L 6342-3 du code des transports et accompagnée d’une formation sûreté, communément appelée 11.2.3.9.  </w:t>
      </w:r>
    </w:p>
    <w:p w14:paraId="3031E475" w14:textId="77777777" w:rsidR="00934931" w:rsidRPr="00934931" w:rsidRDefault="00934931" w:rsidP="00934931">
      <w:pPr>
        <w:pStyle w:val="Listepuces"/>
        <w:spacing w:after="160" w:line="259" w:lineRule="auto"/>
        <w:ind w:left="720"/>
        <w:contextualSpacing/>
        <w:rPr>
          <w:rFonts w:asciiTheme="minorHAnsi" w:hAnsiTheme="minorHAnsi" w:cstheme="minorHAnsi"/>
          <w:b/>
          <w:bCs/>
          <w:sz w:val="22"/>
          <w:szCs w:val="22"/>
          <w:lang w:eastAsia="ar-SA"/>
        </w:rPr>
      </w:pPr>
      <w:r w:rsidRPr="00934931">
        <w:rPr>
          <w:rFonts w:asciiTheme="minorHAnsi" w:hAnsiTheme="minorHAnsi" w:cstheme="minorHAnsi"/>
          <w:b/>
          <w:bCs/>
          <w:sz w:val="22"/>
          <w:szCs w:val="22"/>
          <w:u w:val="single"/>
        </w:rPr>
        <w:t>L</w:t>
      </w:r>
      <w:r w:rsidRPr="00934931">
        <w:rPr>
          <w:rFonts w:asciiTheme="minorHAnsi" w:hAnsiTheme="minorHAnsi" w:cstheme="minorHAnsi"/>
          <w:b/>
          <w:bCs/>
          <w:sz w:val="22"/>
          <w:szCs w:val="22"/>
          <w:u w:val="single"/>
          <w:lang w:eastAsia="ar-SA"/>
        </w:rPr>
        <w:t>e personnel du Titulaire et ses exécutants</w:t>
      </w:r>
      <w:r w:rsidRPr="00934931">
        <w:rPr>
          <w:rFonts w:asciiTheme="minorHAnsi" w:hAnsiTheme="minorHAnsi" w:cstheme="minorHAnsi"/>
          <w:b/>
          <w:bCs/>
          <w:sz w:val="22"/>
          <w:szCs w:val="22"/>
          <w:lang w:eastAsia="ar-SA"/>
        </w:rPr>
        <w:t xml:space="preserve"> doivent être formés et répondre aux exigences requises par la Mission de la valise diplomatique à savoir : </w:t>
      </w:r>
    </w:p>
    <w:p w14:paraId="37DB62D2" w14:textId="77777777" w:rsidR="00934931" w:rsidRDefault="00934931" w:rsidP="00934931">
      <w:pPr>
        <w:pStyle w:val="Listepuces"/>
        <w:numPr>
          <w:ilvl w:val="0"/>
          <w:numId w:val="23"/>
        </w:numPr>
        <w:spacing w:after="160" w:line="259" w:lineRule="auto"/>
        <w:contextualSpacing/>
        <w:rPr>
          <w:rFonts w:asciiTheme="minorHAnsi" w:hAnsiTheme="minorHAnsi" w:cstheme="minorHAnsi"/>
          <w:b/>
          <w:bCs/>
          <w:sz w:val="22"/>
          <w:szCs w:val="22"/>
        </w:rPr>
      </w:pPr>
      <w:proofErr w:type="gramStart"/>
      <w:r w:rsidRPr="00934931">
        <w:rPr>
          <w:rFonts w:asciiTheme="minorHAnsi" w:hAnsiTheme="minorHAnsi" w:cstheme="minorHAnsi"/>
          <w:b/>
          <w:bCs/>
          <w:sz w:val="22"/>
          <w:szCs w:val="22"/>
          <w:lang w:eastAsia="ar-SA"/>
        </w:rPr>
        <w:t>faire</w:t>
      </w:r>
      <w:proofErr w:type="gramEnd"/>
      <w:r w:rsidRPr="00934931">
        <w:rPr>
          <w:rFonts w:asciiTheme="minorHAnsi" w:hAnsiTheme="minorHAnsi" w:cstheme="minorHAnsi"/>
          <w:b/>
          <w:bCs/>
          <w:sz w:val="22"/>
          <w:szCs w:val="22"/>
          <w:lang w:eastAsia="ar-SA"/>
        </w:rPr>
        <w:t xml:space="preserve"> l’objet d’un casier judiciaire vierge (B1),</w:t>
      </w:r>
    </w:p>
    <w:p w14:paraId="27FC1962" w14:textId="1C8F1312" w:rsidR="00934931" w:rsidRPr="00934931" w:rsidRDefault="00934931" w:rsidP="00934931">
      <w:pPr>
        <w:pStyle w:val="Listepuces"/>
        <w:numPr>
          <w:ilvl w:val="0"/>
          <w:numId w:val="23"/>
        </w:numPr>
        <w:spacing w:after="160" w:line="259" w:lineRule="auto"/>
        <w:contextualSpacing/>
        <w:rPr>
          <w:rFonts w:asciiTheme="minorHAnsi" w:hAnsiTheme="minorHAnsi" w:cstheme="minorHAnsi"/>
          <w:b/>
          <w:bCs/>
          <w:sz w:val="22"/>
          <w:szCs w:val="22"/>
        </w:rPr>
      </w:pPr>
      <w:proofErr w:type="gramStart"/>
      <w:r w:rsidRPr="00934931">
        <w:rPr>
          <w:rFonts w:asciiTheme="minorHAnsi" w:hAnsiTheme="minorHAnsi" w:cstheme="minorHAnsi"/>
          <w:b/>
          <w:bCs/>
          <w:sz w:val="22"/>
          <w:szCs w:val="22"/>
          <w:lang w:eastAsia="ar-SA"/>
        </w:rPr>
        <w:t>ne</w:t>
      </w:r>
      <w:proofErr w:type="gramEnd"/>
      <w:r w:rsidRPr="00934931">
        <w:rPr>
          <w:rFonts w:asciiTheme="minorHAnsi" w:hAnsiTheme="minorHAnsi" w:cstheme="minorHAnsi"/>
          <w:b/>
          <w:bCs/>
          <w:sz w:val="22"/>
          <w:szCs w:val="22"/>
          <w:lang w:eastAsia="ar-SA"/>
        </w:rPr>
        <w:t xml:space="preserve"> pas faire l’objet d’une procédure judiciaire en cours. </w:t>
      </w:r>
    </w:p>
    <w:p w14:paraId="1BA7ACD0" w14:textId="1E651C51" w:rsidR="00D729D4" w:rsidRPr="00934931" w:rsidRDefault="00D729D4" w:rsidP="00934931">
      <w:pPr>
        <w:pStyle w:val="Listepuces"/>
        <w:spacing w:after="160" w:line="259" w:lineRule="auto"/>
        <w:ind w:left="720"/>
        <w:contextualSpacing/>
        <w:rPr>
          <w:rFonts w:asciiTheme="minorHAnsi" w:hAnsiTheme="minorHAnsi" w:cstheme="minorHAnsi"/>
          <w:b/>
          <w:bCs/>
          <w:sz w:val="22"/>
          <w:szCs w:val="22"/>
        </w:rPr>
      </w:pPr>
      <w:r w:rsidRPr="00934931">
        <w:rPr>
          <w:rFonts w:asciiTheme="minorHAnsi" w:hAnsiTheme="minorHAnsi" w:cstheme="minorHAnsi"/>
          <w:b/>
          <w:bCs/>
          <w:sz w:val="22"/>
          <w:szCs w:val="22"/>
        </w:rPr>
        <w:t>Pouvez-vous répondre à ces obligations ?</w:t>
      </w:r>
    </w:p>
    <w:p w14:paraId="2D564047" w14:textId="3E082CAB" w:rsidR="00817941" w:rsidRPr="00934931" w:rsidRDefault="00817941" w:rsidP="00D729D4">
      <w:pPr>
        <w:pStyle w:val="Listepuces"/>
        <w:spacing w:after="160" w:line="259" w:lineRule="auto"/>
        <w:ind w:left="720"/>
        <w:contextualSpacing/>
        <w:rPr>
          <w:rFonts w:asciiTheme="minorHAnsi" w:hAnsiTheme="minorHAnsi" w:cstheme="minorHAnsi"/>
          <w:b/>
          <w:bCs/>
          <w:sz w:val="22"/>
          <w:szCs w:val="22"/>
        </w:rPr>
      </w:pPr>
    </w:p>
    <w:p w14:paraId="5AA67177" w14:textId="3E5BB7CD" w:rsidR="007D6E0D" w:rsidRDefault="007D6E0D" w:rsidP="00D729D4">
      <w:pPr>
        <w:pStyle w:val="Listepuces"/>
        <w:spacing w:after="160" w:line="259" w:lineRule="auto"/>
        <w:ind w:left="720"/>
        <w:contextualSpacing/>
        <w:rPr>
          <w:rFonts w:asciiTheme="minorHAnsi" w:hAnsiTheme="minorHAnsi" w:cstheme="minorHAnsi"/>
          <w:b/>
          <w:bCs/>
          <w:sz w:val="22"/>
          <w:szCs w:val="22"/>
        </w:rPr>
      </w:pPr>
    </w:p>
    <w:p w14:paraId="5FA6F795" w14:textId="6FFB2922" w:rsidR="007D6E0D" w:rsidRDefault="007D6E0D" w:rsidP="00D729D4">
      <w:pPr>
        <w:pStyle w:val="Listepuces"/>
        <w:spacing w:after="160" w:line="259" w:lineRule="auto"/>
        <w:ind w:left="720"/>
        <w:contextualSpacing/>
        <w:rPr>
          <w:rFonts w:asciiTheme="minorHAnsi" w:hAnsiTheme="minorHAnsi" w:cstheme="minorHAnsi"/>
          <w:b/>
          <w:bCs/>
          <w:sz w:val="22"/>
          <w:szCs w:val="22"/>
        </w:rPr>
      </w:pPr>
    </w:p>
    <w:p w14:paraId="1165E129" w14:textId="77777777" w:rsidR="00934931" w:rsidRDefault="00934931" w:rsidP="00D729D4">
      <w:pPr>
        <w:pStyle w:val="Listepuces"/>
        <w:spacing w:after="160" w:line="259" w:lineRule="auto"/>
        <w:ind w:left="720"/>
        <w:contextualSpacing/>
        <w:rPr>
          <w:rFonts w:asciiTheme="minorHAnsi" w:hAnsiTheme="minorHAnsi" w:cstheme="minorHAnsi"/>
          <w:b/>
          <w:bCs/>
          <w:sz w:val="22"/>
          <w:szCs w:val="22"/>
        </w:rPr>
      </w:pPr>
    </w:p>
    <w:p w14:paraId="74EBE4C1" w14:textId="18B3B3CE" w:rsidR="00817941" w:rsidRDefault="00817941" w:rsidP="00D729D4">
      <w:pPr>
        <w:pStyle w:val="Listepuces"/>
        <w:spacing w:after="160" w:line="259" w:lineRule="auto"/>
        <w:ind w:left="720"/>
        <w:contextualSpacing/>
        <w:rPr>
          <w:rFonts w:asciiTheme="minorHAnsi" w:hAnsiTheme="minorHAnsi" w:cstheme="minorHAnsi"/>
          <w:b/>
          <w:bCs/>
          <w:sz w:val="22"/>
          <w:szCs w:val="22"/>
        </w:rPr>
      </w:pPr>
    </w:p>
    <w:p w14:paraId="117245BC" w14:textId="141DCBCC" w:rsidR="00817941" w:rsidRPr="00817941" w:rsidRDefault="00817941" w:rsidP="00817941">
      <w:pPr>
        <w:pStyle w:val="Listepuces"/>
        <w:numPr>
          <w:ilvl w:val="0"/>
          <w:numId w:val="5"/>
        </w:numPr>
        <w:spacing w:after="160" w:line="259" w:lineRule="auto"/>
        <w:contextualSpacing/>
        <w:rPr>
          <w:rFonts w:asciiTheme="minorHAnsi" w:hAnsiTheme="minorHAnsi" w:cstheme="minorHAnsi"/>
          <w:b/>
          <w:bCs/>
          <w:sz w:val="22"/>
          <w:szCs w:val="22"/>
        </w:rPr>
      </w:pPr>
      <w:r w:rsidRPr="00817941">
        <w:rPr>
          <w:rFonts w:asciiTheme="minorHAnsi" w:hAnsiTheme="minorHAnsi" w:cstheme="minorHAnsi"/>
          <w:b/>
          <w:bCs/>
          <w:sz w:val="22"/>
          <w:szCs w:val="22"/>
        </w:rPr>
        <w:t xml:space="preserve">La souscription d’une </w:t>
      </w:r>
      <w:r w:rsidRPr="00817941">
        <w:rPr>
          <w:rFonts w:asciiTheme="minorHAnsi" w:hAnsiTheme="minorHAnsi" w:cstheme="minorHAnsi"/>
          <w:b/>
          <w:bCs/>
          <w:sz w:val="22"/>
          <w:szCs w:val="22"/>
          <w:u w:val="single"/>
        </w:rPr>
        <w:t>assurance incluant tous les frais afférents au transport</w:t>
      </w:r>
      <w:r w:rsidRPr="00817941">
        <w:rPr>
          <w:rFonts w:asciiTheme="minorHAnsi" w:hAnsiTheme="minorHAnsi" w:cstheme="minorHAnsi"/>
          <w:b/>
          <w:bCs/>
          <w:sz w:val="22"/>
          <w:szCs w:val="22"/>
        </w:rPr>
        <w:t xml:space="preserve"> (</w:t>
      </w:r>
      <w:r>
        <w:rPr>
          <w:rFonts w:asciiTheme="minorHAnsi" w:hAnsiTheme="minorHAnsi" w:cstheme="minorHAnsi"/>
          <w:b/>
          <w:bCs/>
          <w:sz w:val="22"/>
          <w:szCs w:val="22"/>
        </w:rPr>
        <w:t>y</w:t>
      </w:r>
      <w:r w:rsidRPr="00817941">
        <w:rPr>
          <w:rFonts w:asciiTheme="minorHAnsi" w:hAnsiTheme="minorHAnsi" w:cstheme="minorHAnsi"/>
          <w:b/>
          <w:bCs/>
          <w:sz w:val="22"/>
          <w:szCs w:val="22"/>
        </w:rPr>
        <w:t xml:space="preserve"> compris détérioration des emballages et contenants) auprès d’une </w:t>
      </w:r>
      <w:proofErr w:type="gramStart"/>
      <w:r w:rsidRPr="00817941">
        <w:rPr>
          <w:rFonts w:asciiTheme="minorHAnsi" w:hAnsiTheme="minorHAnsi" w:cstheme="minorHAnsi"/>
          <w:b/>
          <w:bCs/>
          <w:sz w:val="22"/>
          <w:szCs w:val="22"/>
        </w:rPr>
        <w:t>compagnie  nationale</w:t>
      </w:r>
      <w:proofErr w:type="gramEnd"/>
      <w:r w:rsidRPr="00817941">
        <w:rPr>
          <w:rFonts w:asciiTheme="minorHAnsi" w:hAnsiTheme="minorHAnsi" w:cstheme="minorHAnsi"/>
          <w:b/>
          <w:bCs/>
          <w:sz w:val="22"/>
          <w:szCs w:val="22"/>
        </w:rPr>
        <w:t xml:space="preserve">  ou  multinationale  sera imposée  au  Titulaire  par  la  législation  en  vigueur  dans  les différents états. Pouvez-vous répondre à ce</w:t>
      </w:r>
      <w:r w:rsidR="00934931">
        <w:rPr>
          <w:rFonts w:asciiTheme="minorHAnsi" w:hAnsiTheme="minorHAnsi" w:cstheme="minorHAnsi"/>
          <w:b/>
          <w:bCs/>
          <w:sz w:val="22"/>
          <w:szCs w:val="22"/>
        </w:rPr>
        <w:t>tte</w:t>
      </w:r>
      <w:r w:rsidRPr="00817941">
        <w:rPr>
          <w:rFonts w:asciiTheme="minorHAnsi" w:hAnsiTheme="minorHAnsi" w:cstheme="minorHAnsi"/>
          <w:b/>
          <w:bCs/>
          <w:sz w:val="22"/>
          <w:szCs w:val="22"/>
        </w:rPr>
        <w:t xml:space="preserve"> obligation ?</w:t>
      </w:r>
    </w:p>
    <w:p w14:paraId="0A0B95BE" w14:textId="61BA177B" w:rsidR="003C307F" w:rsidRPr="00817941" w:rsidRDefault="003C307F"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3B23A6E5" w14:textId="2374ED3E" w:rsidR="00D729D4" w:rsidRDefault="00D729D4"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57BE1C65" w14:textId="248D4DB3" w:rsidR="007D6E0D" w:rsidRDefault="007D6E0D"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5BEA996D" w14:textId="520CDCCA" w:rsidR="00934931" w:rsidRDefault="00934931"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527F0454" w14:textId="6DD5E746" w:rsidR="00934931" w:rsidRDefault="00934931"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421663B0" w14:textId="77777777" w:rsidR="00934931" w:rsidRPr="00092255" w:rsidRDefault="00934931"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72F1E9E2" w14:textId="77777777" w:rsidR="003C307F" w:rsidRPr="00092255" w:rsidRDefault="003C307F" w:rsidP="003C307F">
      <w:pPr>
        <w:pStyle w:val="Listepuces"/>
        <w:rPr>
          <w:rFonts w:asciiTheme="minorHAnsi" w:hAnsiTheme="minorHAnsi" w:cstheme="minorHAnsi"/>
          <w:b/>
          <w:bCs/>
          <w:sz w:val="22"/>
          <w:szCs w:val="22"/>
          <w:u w:val="single"/>
        </w:rPr>
      </w:pPr>
    </w:p>
    <w:p w14:paraId="45A66B2D" w14:textId="797C5BF5" w:rsidR="003C307F" w:rsidRPr="00092255" w:rsidRDefault="003C307F" w:rsidP="003C307F">
      <w:pPr>
        <w:pStyle w:val="Listepuces"/>
        <w:numPr>
          <w:ilvl w:val="0"/>
          <w:numId w:val="5"/>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 xml:space="preserve">Disposez-vous d’un outil de suivi permettant de retracer le parcours des expéditions ? </w:t>
      </w:r>
    </w:p>
    <w:p w14:paraId="32E0C037" w14:textId="733ABB58"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u w:val="single"/>
        </w:rPr>
      </w:pPr>
    </w:p>
    <w:p w14:paraId="2F32161B" w14:textId="77777777"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1C6A82BA" w14:textId="77777777" w:rsidR="003C307F" w:rsidRPr="00092255" w:rsidRDefault="003C307F" w:rsidP="003C307F">
      <w:pPr>
        <w:pStyle w:val="Listepuces"/>
        <w:ind w:left="720"/>
        <w:rPr>
          <w:rFonts w:asciiTheme="minorHAnsi" w:hAnsiTheme="minorHAnsi" w:cstheme="minorHAnsi"/>
          <w:b/>
          <w:bCs/>
          <w:sz w:val="22"/>
          <w:szCs w:val="22"/>
        </w:rPr>
      </w:pPr>
    </w:p>
    <w:p w14:paraId="3D25EA32" w14:textId="2F86DC75" w:rsidR="003C307F" w:rsidRPr="00092255" w:rsidRDefault="003C307F" w:rsidP="003C307F">
      <w:pPr>
        <w:pStyle w:val="Listepuces"/>
        <w:numPr>
          <w:ilvl w:val="0"/>
          <w:numId w:val="5"/>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Disposez-vous d’un outil statistique</w:t>
      </w:r>
      <w:r w:rsidRPr="00092255">
        <w:rPr>
          <w:rFonts w:asciiTheme="minorHAnsi" w:hAnsiTheme="minorHAnsi" w:cstheme="minorHAnsi"/>
          <w:b/>
          <w:bCs/>
          <w:sz w:val="22"/>
          <w:szCs w:val="22"/>
        </w:rPr>
        <w:t xml:space="preserve"> (par destination, service expéditeur, compagnie aérienne, etc…)</w:t>
      </w:r>
    </w:p>
    <w:p w14:paraId="63C43564" w14:textId="794122B4"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52DD4A60" w14:textId="77777777"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729644B8" w14:textId="77777777" w:rsidR="003C307F" w:rsidRPr="00092255" w:rsidRDefault="003C307F" w:rsidP="003C307F">
      <w:pPr>
        <w:pStyle w:val="Listepuces"/>
        <w:ind w:left="720"/>
        <w:rPr>
          <w:rFonts w:asciiTheme="minorHAnsi" w:hAnsiTheme="minorHAnsi" w:cstheme="minorHAnsi"/>
          <w:b/>
          <w:bCs/>
          <w:sz w:val="22"/>
          <w:szCs w:val="22"/>
        </w:rPr>
      </w:pPr>
    </w:p>
    <w:p w14:paraId="23F57BDD" w14:textId="465A529C" w:rsidR="003C307F" w:rsidRPr="008C40E5" w:rsidRDefault="003C307F" w:rsidP="008C40E5">
      <w:pPr>
        <w:pStyle w:val="Listepuces"/>
        <w:numPr>
          <w:ilvl w:val="0"/>
          <w:numId w:val="5"/>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 xml:space="preserve">Quel </w:t>
      </w:r>
      <w:r w:rsidRPr="001A6FE7">
        <w:rPr>
          <w:rFonts w:asciiTheme="minorHAnsi" w:hAnsiTheme="minorHAnsi" w:cstheme="minorHAnsi"/>
          <w:b/>
          <w:bCs/>
          <w:sz w:val="22"/>
          <w:szCs w:val="22"/>
          <w:u w:val="single"/>
        </w:rPr>
        <w:t>parc de véhicule</w:t>
      </w:r>
      <w:r w:rsidRPr="00092255">
        <w:rPr>
          <w:rFonts w:asciiTheme="minorHAnsi" w:hAnsiTheme="minorHAnsi" w:cstheme="minorHAnsi"/>
          <w:b/>
          <w:bCs/>
          <w:sz w:val="22"/>
          <w:szCs w:val="22"/>
        </w:rPr>
        <w:t xml:space="preserve"> comptez-vous utiliser ? (</w:t>
      </w:r>
      <w:proofErr w:type="gramStart"/>
      <w:r w:rsidRPr="00092255">
        <w:rPr>
          <w:rFonts w:asciiTheme="minorHAnsi" w:hAnsiTheme="minorHAnsi" w:cstheme="minorHAnsi"/>
          <w:b/>
          <w:bCs/>
          <w:sz w:val="22"/>
          <w:szCs w:val="22"/>
        </w:rPr>
        <w:t>hybride</w:t>
      </w:r>
      <w:proofErr w:type="gramEnd"/>
      <w:r w:rsidRPr="00092255">
        <w:rPr>
          <w:rFonts w:asciiTheme="minorHAnsi" w:hAnsiTheme="minorHAnsi" w:cstheme="minorHAnsi"/>
          <w:b/>
          <w:bCs/>
          <w:sz w:val="22"/>
          <w:szCs w:val="22"/>
        </w:rPr>
        <w:t>, essence, GPL, GNV) ?</w:t>
      </w:r>
    </w:p>
    <w:p w14:paraId="26E586AB" w14:textId="4E6C14A1"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23603B68" w14:textId="3DD3D33B"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025B5F18" w14:textId="77777777"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1B9D8BC7" w14:textId="2E454D2A" w:rsidR="003C307F" w:rsidRPr="00092255" w:rsidRDefault="003C307F" w:rsidP="003C307F">
      <w:pPr>
        <w:pStyle w:val="Listepuces"/>
        <w:numPr>
          <w:ilvl w:val="0"/>
          <w:numId w:val="5"/>
        </w:numPr>
        <w:spacing w:after="160" w:line="259" w:lineRule="auto"/>
        <w:contextualSpacing/>
        <w:jc w:val="left"/>
        <w:rPr>
          <w:rFonts w:asciiTheme="minorHAnsi" w:hAnsiTheme="minorHAnsi" w:cstheme="minorHAnsi"/>
          <w:b/>
          <w:bCs/>
          <w:color w:val="000000" w:themeColor="text1"/>
          <w:sz w:val="22"/>
          <w:szCs w:val="22"/>
        </w:rPr>
      </w:pPr>
      <w:r w:rsidRPr="00092255">
        <w:rPr>
          <w:rFonts w:asciiTheme="minorHAnsi" w:hAnsiTheme="minorHAnsi" w:cstheme="minorHAnsi"/>
          <w:b/>
          <w:bCs/>
          <w:color w:val="000000" w:themeColor="text1"/>
          <w:sz w:val="22"/>
          <w:szCs w:val="22"/>
        </w:rPr>
        <w:t xml:space="preserve">Quelle est la </w:t>
      </w:r>
      <w:r w:rsidRPr="001A6FE7">
        <w:rPr>
          <w:rFonts w:asciiTheme="minorHAnsi" w:hAnsiTheme="minorHAnsi" w:cstheme="minorHAnsi"/>
          <w:b/>
          <w:bCs/>
          <w:color w:val="000000" w:themeColor="text1"/>
          <w:sz w:val="22"/>
          <w:szCs w:val="22"/>
          <w:u w:val="single"/>
        </w:rPr>
        <w:t>politique environnementale</w:t>
      </w:r>
      <w:r w:rsidRPr="00092255">
        <w:rPr>
          <w:rFonts w:asciiTheme="minorHAnsi" w:hAnsiTheme="minorHAnsi" w:cstheme="minorHAnsi"/>
          <w:b/>
          <w:bCs/>
          <w:color w:val="000000" w:themeColor="text1"/>
          <w:sz w:val="22"/>
          <w:szCs w:val="22"/>
        </w:rPr>
        <w:t xml:space="preserve"> de votre société appliquée dans l’exécution de vos prestations ?</w:t>
      </w:r>
      <w:r w:rsidR="00951B0F">
        <w:rPr>
          <w:rFonts w:asciiTheme="minorHAnsi" w:hAnsiTheme="minorHAnsi" w:cstheme="minorHAnsi"/>
          <w:b/>
          <w:bCs/>
          <w:color w:val="000000" w:themeColor="text1"/>
          <w:sz w:val="22"/>
          <w:szCs w:val="22"/>
        </w:rPr>
        <w:t xml:space="preserve"> Notamment concernant les transports ?</w:t>
      </w:r>
    </w:p>
    <w:p w14:paraId="5A97DC2C" w14:textId="3354235D" w:rsidR="00CF24DB" w:rsidRDefault="00CF24DB" w:rsidP="003C307F">
      <w:pPr>
        <w:pStyle w:val="Listepuces"/>
        <w:rPr>
          <w:rFonts w:asciiTheme="minorHAnsi" w:hAnsiTheme="minorHAnsi" w:cstheme="minorHAnsi"/>
          <w:b/>
          <w:bCs/>
          <w:color w:val="000000" w:themeColor="text1"/>
          <w:sz w:val="22"/>
          <w:szCs w:val="22"/>
        </w:rPr>
      </w:pPr>
    </w:p>
    <w:p w14:paraId="3DDD6401" w14:textId="77777777" w:rsidR="007D6E0D" w:rsidRDefault="007D6E0D" w:rsidP="003C307F">
      <w:pPr>
        <w:pStyle w:val="Listepuces"/>
        <w:rPr>
          <w:rFonts w:asciiTheme="minorHAnsi" w:hAnsiTheme="minorHAnsi" w:cstheme="minorHAnsi"/>
          <w:b/>
          <w:bCs/>
          <w:color w:val="000000" w:themeColor="text1"/>
          <w:sz w:val="22"/>
          <w:szCs w:val="22"/>
        </w:rPr>
      </w:pPr>
    </w:p>
    <w:p w14:paraId="386AA526" w14:textId="33AE17A7" w:rsidR="00CF24DB" w:rsidRDefault="00CF24DB" w:rsidP="003C307F">
      <w:pPr>
        <w:pStyle w:val="Listepuces"/>
        <w:rPr>
          <w:rFonts w:asciiTheme="minorHAnsi" w:hAnsiTheme="minorHAnsi" w:cstheme="minorHAnsi"/>
          <w:b/>
          <w:bCs/>
          <w:sz w:val="22"/>
          <w:szCs w:val="22"/>
        </w:rPr>
      </w:pPr>
    </w:p>
    <w:p w14:paraId="38CE41E0" w14:textId="77777777" w:rsidR="00951B0F" w:rsidRDefault="00951B0F" w:rsidP="003C307F">
      <w:pPr>
        <w:pStyle w:val="Listepuces"/>
        <w:rPr>
          <w:rFonts w:asciiTheme="minorHAnsi" w:hAnsiTheme="minorHAnsi" w:cstheme="minorHAnsi"/>
          <w:b/>
          <w:bCs/>
          <w:sz w:val="22"/>
          <w:szCs w:val="22"/>
        </w:rPr>
      </w:pPr>
    </w:p>
    <w:p w14:paraId="39C52178" w14:textId="77777777" w:rsidR="00092255" w:rsidRPr="00092255" w:rsidRDefault="00092255" w:rsidP="003C307F">
      <w:pPr>
        <w:pStyle w:val="Listepuces"/>
        <w:rPr>
          <w:rFonts w:asciiTheme="minorHAnsi" w:hAnsiTheme="minorHAnsi" w:cstheme="minorHAnsi"/>
          <w:b/>
          <w:bCs/>
          <w:sz w:val="22"/>
          <w:szCs w:val="22"/>
        </w:rPr>
      </w:pPr>
    </w:p>
    <w:p w14:paraId="6C16D019" w14:textId="6E4E857C" w:rsidR="003C307F" w:rsidRPr="00092255" w:rsidRDefault="003C307F" w:rsidP="00CF24DB">
      <w:pPr>
        <w:pStyle w:val="Listepuces"/>
        <w:pBdr>
          <w:top w:val="single" w:sz="4" w:space="1" w:color="auto"/>
          <w:left w:val="single" w:sz="4" w:space="4" w:color="auto"/>
          <w:bottom w:val="single" w:sz="4" w:space="1" w:color="auto"/>
          <w:right w:val="single" w:sz="4" w:space="4" w:color="auto"/>
        </w:pBdr>
        <w:ind w:left="360" w:hanging="360"/>
        <w:jc w:val="center"/>
        <w:rPr>
          <w:rFonts w:asciiTheme="minorHAnsi" w:hAnsiTheme="minorHAnsi" w:cstheme="minorHAnsi"/>
          <w:b/>
          <w:bCs/>
          <w:sz w:val="22"/>
          <w:szCs w:val="22"/>
        </w:rPr>
      </w:pPr>
      <w:r w:rsidRPr="00092255">
        <w:rPr>
          <w:rFonts w:asciiTheme="minorHAnsi" w:hAnsiTheme="minorHAnsi" w:cstheme="minorHAnsi"/>
          <w:b/>
          <w:bCs/>
          <w:sz w:val="22"/>
          <w:szCs w:val="22"/>
          <w:highlight w:val="yellow"/>
        </w:rPr>
        <w:t>Gestion de l’humain</w:t>
      </w:r>
    </w:p>
    <w:p w14:paraId="50AD4487" w14:textId="4C428AC0" w:rsidR="003C307F" w:rsidRDefault="003C307F" w:rsidP="003C307F">
      <w:pPr>
        <w:pStyle w:val="Listepuces"/>
        <w:spacing w:after="160" w:line="259" w:lineRule="auto"/>
        <w:contextualSpacing/>
        <w:jc w:val="left"/>
        <w:rPr>
          <w:rFonts w:asciiTheme="minorHAnsi" w:hAnsiTheme="minorHAnsi" w:cstheme="minorHAnsi"/>
          <w:b/>
          <w:bCs/>
          <w:sz w:val="22"/>
          <w:szCs w:val="22"/>
        </w:rPr>
      </w:pPr>
    </w:p>
    <w:p w14:paraId="2FD1BA19" w14:textId="77777777" w:rsidR="00CF24DB" w:rsidRPr="00092255" w:rsidRDefault="00CF24DB" w:rsidP="003C307F">
      <w:pPr>
        <w:pStyle w:val="Listepuces"/>
        <w:spacing w:after="160" w:line="259" w:lineRule="auto"/>
        <w:contextualSpacing/>
        <w:jc w:val="left"/>
        <w:rPr>
          <w:rFonts w:asciiTheme="minorHAnsi" w:hAnsiTheme="minorHAnsi" w:cstheme="minorHAnsi"/>
          <w:b/>
          <w:bCs/>
          <w:sz w:val="22"/>
          <w:szCs w:val="22"/>
        </w:rPr>
      </w:pPr>
    </w:p>
    <w:p w14:paraId="3300A8A7" w14:textId="77777777" w:rsidR="003C307F" w:rsidRPr="00092255" w:rsidRDefault="003C307F" w:rsidP="003C307F">
      <w:pPr>
        <w:pStyle w:val="Listepuces"/>
        <w:numPr>
          <w:ilvl w:val="0"/>
          <w:numId w:val="5"/>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Recrutez-vous, parfois, par le biais d’Etablissements et Services d’Aide par le Travail</w:t>
      </w:r>
      <w:r w:rsidRPr="00092255">
        <w:rPr>
          <w:rFonts w:asciiTheme="minorHAnsi" w:hAnsiTheme="minorHAnsi" w:cstheme="minorHAnsi"/>
          <w:b/>
          <w:bCs/>
          <w:sz w:val="22"/>
          <w:szCs w:val="22"/>
        </w:rPr>
        <w:t> ?</w:t>
      </w:r>
    </w:p>
    <w:p w14:paraId="7264864C" w14:textId="07855B96" w:rsidR="003C307F" w:rsidRDefault="003C307F" w:rsidP="008C40E5">
      <w:pPr>
        <w:pStyle w:val="Listepuces"/>
        <w:numPr>
          <w:ilvl w:val="1"/>
          <w:numId w:val="5"/>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Si oui quels sont-ils ?</w:t>
      </w:r>
    </w:p>
    <w:p w14:paraId="22174AFB" w14:textId="5563C85A" w:rsidR="001A6FE7" w:rsidRDefault="001A6FE7" w:rsidP="001A6FE7">
      <w:pPr>
        <w:pStyle w:val="Listepuces"/>
        <w:spacing w:after="160" w:line="259" w:lineRule="auto"/>
        <w:contextualSpacing/>
        <w:jc w:val="left"/>
        <w:rPr>
          <w:rFonts w:asciiTheme="minorHAnsi" w:hAnsiTheme="minorHAnsi" w:cstheme="minorHAnsi"/>
          <w:b/>
          <w:bCs/>
          <w:sz w:val="22"/>
          <w:szCs w:val="22"/>
        </w:rPr>
      </w:pPr>
    </w:p>
    <w:p w14:paraId="700A0A85" w14:textId="77777777" w:rsidR="00CF24DB" w:rsidRDefault="00CF24DB" w:rsidP="001A6FE7">
      <w:pPr>
        <w:pStyle w:val="Listepuces"/>
        <w:spacing w:after="160" w:line="259" w:lineRule="auto"/>
        <w:contextualSpacing/>
        <w:jc w:val="left"/>
        <w:rPr>
          <w:rFonts w:asciiTheme="minorHAnsi" w:hAnsiTheme="minorHAnsi" w:cstheme="minorHAnsi"/>
          <w:b/>
          <w:bCs/>
          <w:sz w:val="22"/>
          <w:szCs w:val="22"/>
        </w:rPr>
      </w:pPr>
    </w:p>
    <w:p w14:paraId="01522F2C" w14:textId="48E86641" w:rsidR="001A6FE7" w:rsidRDefault="001A6FE7" w:rsidP="001A6FE7">
      <w:pPr>
        <w:pStyle w:val="Listepuces"/>
        <w:spacing w:after="160" w:line="259" w:lineRule="auto"/>
        <w:contextualSpacing/>
        <w:jc w:val="left"/>
        <w:rPr>
          <w:rFonts w:asciiTheme="minorHAnsi" w:hAnsiTheme="minorHAnsi" w:cstheme="minorHAnsi"/>
          <w:b/>
          <w:bCs/>
          <w:sz w:val="22"/>
          <w:szCs w:val="22"/>
        </w:rPr>
      </w:pPr>
    </w:p>
    <w:p w14:paraId="16A79918" w14:textId="77777777" w:rsidR="001A6FE7" w:rsidRPr="008C40E5" w:rsidRDefault="001A6FE7" w:rsidP="001A6FE7">
      <w:pPr>
        <w:pStyle w:val="Listepuces"/>
        <w:spacing w:after="160" w:line="259" w:lineRule="auto"/>
        <w:contextualSpacing/>
        <w:jc w:val="left"/>
        <w:rPr>
          <w:rFonts w:asciiTheme="minorHAnsi" w:hAnsiTheme="minorHAnsi" w:cstheme="minorHAnsi"/>
          <w:b/>
          <w:bCs/>
          <w:sz w:val="22"/>
          <w:szCs w:val="22"/>
        </w:rPr>
      </w:pPr>
    </w:p>
    <w:p w14:paraId="158112B7" w14:textId="36DD9574" w:rsidR="003C307F" w:rsidRDefault="003C307F" w:rsidP="003C307F">
      <w:pPr>
        <w:pStyle w:val="Listepuces"/>
        <w:numPr>
          <w:ilvl w:val="0"/>
          <w:numId w:val="5"/>
        </w:numPr>
        <w:spacing w:after="160" w:line="259" w:lineRule="auto"/>
        <w:contextualSpacing/>
        <w:jc w:val="left"/>
        <w:rPr>
          <w:rFonts w:asciiTheme="minorHAnsi" w:hAnsiTheme="minorHAnsi" w:cstheme="minorHAnsi"/>
          <w:b/>
          <w:bCs/>
          <w:color w:val="000000" w:themeColor="text1"/>
          <w:sz w:val="22"/>
          <w:szCs w:val="22"/>
        </w:rPr>
      </w:pPr>
      <w:r w:rsidRPr="00092255">
        <w:rPr>
          <w:rFonts w:asciiTheme="minorHAnsi" w:hAnsiTheme="minorHAnsi" w:cstheme="minorHAnsi"/>
          <w:b/>
          <w:bCs/>
          <w:color w:val="000000" w:themeColor="text1"/>
          <w:sz w:val="22"/>
          <w:szCs w:val="22"/>
        </w:rPr>
        <w:t xml:space="preserve">Votre entreprise applique-t-telle des </w:t>
      </w:r>
      <w:r w:rsidRPr="001A6FE7">
        <w:rPr>
          <w:rFonts w:asciiTheme="minorHAnsi" w:hAnsiTheme="minorHAnsi" w:cstheme="minorHAnsi"/>
          <w:b/>
          <w:bCs/>
          <w:color w:val="000000" w:themeColor="text1"/>
          <w:sz w:val="22"/>
          <w:szCs w:val="22"/>
          <w:u w:val="single"/>
        </w:rPr>
        <w:t>clauses sociales</w:t>
      </w:r>
      <w:r w:rsidRPr="00092255">
        <w:rPr>
          <w:rFonts w:asciiTheme="minorHAnsi" w:hAnsiTheme="minorHAnsi" w:cstheme="minorHAnsi"/>
          <w:b/>
          <w:bCs/>
          <w:color w:val="000000" w:themeColor="text1"/>
          <w:sz w:val="22"/>
          <w:szCs w:val="22"/>
        </w:rPr>
        <w:t xml:space="preserve"> dans le cadre de l’exécution de marchés public ? Si oui lesquelles ? </w:t>
      </w:r>
    </w:p>
    <w:p w14:paraId="6DBB4D51" w14:textId="6A3F497D" w:rsidR="00DB2511" w:rsidRDefault="00DB2511" w:rsidP="00DB2511">
      <w:pPr>
        <w:pStyle w:val="Listepuces"/>
        <w:spacing w:after="160" w:line="259" w:lineRule="auto"/>
        <w:ind w:left="720"/>
        <w:contextualSpacing/>
        <w:jc w:val="left"/>
        <w:rPr>
          <w:rFonts w:asciiTheme="minorHAnsi" w:hAnsiTheme="minorHAnsi" w:cstheme="minorHAnsi"/>
          <w:b/>
          <w:bCs/>
          <w:color w:val="000000" w:themeColor="text1"/>
          <w:sz w:val="22"/>
          <w:szCs w:val="22"/>
        </w:rPr>
      </w:pPr>
    </w:p>
    <w:p w14:paraId="18F33D78" w14:textId="77777777" w:rsidR="00DB2511" w:rsidRPr="00092255" w:rsidRDefault="00DB2511" w:rsidP="00DB2511">
      <w:pPr>
        <w:pStyle w:val="Listepuces"/>
        <w:spacing w:after="160" w:line="259" w:lineRule="auto"/>
        <w:ind w:left="720"/>
        <w:contextualSpacing/>
        <w:jc w:val="left"/>
        <w:rPr>
          <w:rFonts w:asciiTheme="minorHAnsi" w:hAnsiTheme="minorHAnsi" w:cstheme="minorHAnsi"/>
          <w:b/>
          <w:bCs/>
          <w:color w:val="000000" w:themeColor="text1"/>
          <w:sz w:val="22"/>
          <w:szCs w:val="22"/>
        </w:rPr>
      </w:pPr>
    </w:p>
    <w:p w14:paraId="7E8B579F" w14:textId="42AD7290" w:rsidR="003C307F" w:rsidRPr="00092255" w:rsidRDefault="003C307F"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7137EA4C" w14:textId="567DA908" w:rsidR="00DB2511" w:rsidRDefault="00DB2511" w:rsidP="00DB2511">
      <w:pPr>
        <w:pStyle w:val="Listepuces"/>
        <w:numPr>
          <w:ilvl w:val="0"/>
          <w:numId w:val="14"/>
        </w:numPr>
        <w:spacing w:after="160" w:line="259" w:lineRule="auto"/>
        <w:contextualSpacing/>
        <w:jc w:val="left"/>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Quelles sont vos actions en termes de </w:t>
      </w:r>
      <w:r w:rsidRPr="00370E35">
        <w:rPr>
          <w:rFonts w:asciiTheme="minorHAnsi" w:hAnsiTheme="minorHAnsi" w:cstheme="minorHAnsi"/>
          <w:b/>
          <w:bCs/>
          <w:color w:val="000000" w:themeColor="text1"/>
          <w:sz w:val="22"/>
          <w:szCs w:val="22"/>
          <w:u w:val="single"/>
        </w:rPr>
        <w:t>diversité et d’égalité professionnelle femmes-hommes</w:t>
      </w:r>
      <w:r>
        <w:rPr>
          <w:rFonts w:asciiTheme="minorHAnsi" w:hAnsiTheme="minorHAnsi" w:cstheme="minorHAnsi"/>
          <w:b/>
          <w:bCs/>
          <w:color w:val="000000" w:themeColor="text1"/>
          <w:sz w:val="22"/>
          <w:szCs w:val="22"/>
        </w:rPr>
        <w:t> ?</w:t>
      </w:r>
    </w:p>
    <w:p w14:paraId="2DCA70B3" w14:textId="4A523FDE" w:rsidR="00DB2511" w:rsidRDefault="00DB2511" w:rsidP="00DB2511">
      <w:pPr>
        <w:pStyle w:val="Listepuces"/>
        <w:spacing w:after="160" w:line="259" w:lineRule="auto"/>
        <w:contextualSpacing/>
        <w:jc w:val="left"/>
        <w:rPr>
          <w:rFonts w:asciiTheme="minorHAnsi" w:hAnsiTheme="minorHAnsi" w:cstheme="minorHAnsi"/>
          <w:b/>
          <w:bCs/>
          <w:color w:val="000000" w:themeColor="text1"/>
          <w:sz w:val="22"/>
          <w:szCs w:val="22"/>
        </w:rPr>
      </w:pPr>
    </w:p>
    <w:p w14:paraId="5069145E" w14:textId="77777777" w:rsidR="00DB2511" w:rsidRPr="00DB2511" w:rsidRDefault="00DB2511" w:rsidP="00DB2511">
      <w:pPr>
        <w:pStyle w:val="Listepuces"/>
        <w:spacing w:after="160" w:line="259" w:lineRule="auto"/>
        <w:contextualSpacing/>
        <w:jc w:val="left"/>
        <w:rPr>
          <w:rFonts w:asciiTheme="minorHAnsi" w:hAnsiTheme="minorHAnsi" w:cstheme="minorHAnsi"/>
          <w:b/>
          <w:bCs/>
          <w:color w:val="000000" w:themeColor="text1"/>
          <w:sz w:val="22"/>
          <w:szCs w:val="22"/>
        </w:rPr>
      </w:pPr>
    </w:p>
    <w:p w14:paraId="13B7A8C3" w14:textId="77777777" w:rsidR="003C307F" w:rsidRPr="00092255" w:rsidRDefault="003C307F" w:rsidP="003C307F">
      <w:pPr>
        <w:pStyle w:val="Listepuces"/>
        <w:ind w:left="720"/>
        <w:rPr>
          <w:rFonts w:asciiTheme="minorHAnsi" w:hAnsiTheme="minorHAnsi" w:cstheme="minorHAnsi"/>
          <w:b/>
          <w:bCs/>
          <w:color w:val="000000" w:themeColor="text1"/>
          <w:sz w:val="22"/>
          <w:szCs w:val="22"/>
        </w:rPr>
      </w:pPr>
    </w:p>
    <w:p w14:paraId="07D1EFC0" w14:textId="65993883" w:rsidR="003C307F" w:rsidRPr="00092255" w:rsidRDefault="003C307F" w:rsidP="003C307F">
      <w:pPr>
        <w:pStyle w:val="Listepuces"/>
        <w:numPr>
          <w:ilvl w:val="0"/>
          <w:numId w:val="5"/>
        </w:numPr>
        <w:spacing w:after="160" w:line="259" w:lineRule="auto"/>
        <w:contextualSpacing/>
        <w:jc w:val="left"/>
        <w:rPr>
          <w:rFonts w:asciiTheme="minorHAnsi" w:hAnsiTheme="minorHAnsi" w:cstheme="minorHAnsi"/>
          <w:b/>
          <w:bCs/>
          <w:color w:val="000000" w:themeColor="text1"/>
          <w:sz w:val="22"/>
          <w:szCs w:val="22"/>
        </w:rPr>
      </w:pPr>
      <w:r w:rsidRPr="00092255">
        <w:rPr>
          <w:rFonts w:asciiTheme="minorHAnsi" w:hAnsiTheme="minorHAnsi" w:cstheme="minorHAnsi"/>
          <w:b/>
          <w:bCs/>
          <w:color w:val="000000" w:themeColor="text1"/>
          <w:sz w:val="22"/>
          <w:szCs w:val="22"/>
        </w:rPr>
        <w:t>Dans la négative, votre entreprise serait-elle en mesure d’applique</w:t>
      </w:r>
      <w:r w:rsidR="00370E35">
        <w:rPr>
          <w:rFonts w:asciiTheme="minorHAnsi" w:hAnsiTheme="minorHAnsi" w:cstheme="minorHAnsi"/>
          <w:b/>
          <w:bCs/>
          <w:color w:val="000000" w:themeColor="text1"/>
          <w:sz w:val="22"/>
          <w:szCs w:val="22"/>
        </w:rPr>
        <w:t>r</w:t>
      </w:r>
      <w:r w:rsidRPr="00092255">
        <w:rPr>
          <w:rFonts w:asciiTheme="minorHAnsi" w:hAnsiTheme="minorHAnsi" w:cstheme="minorHAnsi"/>
          <w:b/>
          <w:bCs/>
          <w:color w:val="000000" w:themeColor="text1"/>
          <w:sz w:val="22"/>
          <w:szCs w:val="22"/>
        </w:rPr>
        <w:t xml:space="preserve"> des </w:t>
      </w:r>
      <w:r w:rsidRPr="00DB2511">
        <w:rPr>
          <w:rFonts w:asciiTheme="minorHAnsi" w:hAnsiTheme="minorHAnsi" w:cstheme="minorHAnsi"/>
          <w:b/>
          <w:bCs/>
          <w:color w:val="000000" w:themeColor="text1"/>
          <w:sz w:val="22"/>
          <w:szCs w:val="22"/>
          <w:u w:val="single"/>
        </w:rPr>
        <w:t>clauses sociales</w:t>
      </w:r>
      <w:r w:rsidRPr="00092255">
        <w:rPr>
          <w:rFonts w:asciiTheme="minorHAnsi" w:hAnsiTheme="minorHAnsi" w:cstheme="minorHAnsi"/>
          <w:b/>
          <w:bCs/>
          <w:color w:val="000000" w:themeColor="text1"/>
          <w:sz w:val="22"/>
          <w:szCs w:val="22"/>
        </w:rPr>
        <w:t xml:space="preserve"> (Réseau ESAT, insertion des personnes éloignées de l’emploi, décrocheurs scolaires</w:t>
      </w:r>
      <w:r w:rsidR="00370E35">
        <w:rPr>
          <w:rFonts w:asciiTheme="minorHAnsi" w:hAnsiTheme="minorHAnsi" w:cstheme="minorHAnsi"/>
          <w:b/>
          <w:bCs/>
          <w:color w:val="000000" w:themeColor="text1"/>
          <w:sz w:val="22"/>
          <w:szCs w:val="22"/>
        </w:rPr>
        <w:t xml:space="preserve">) </w:t>
      </w:r>
      <w:r w:rsidR="00FF20BF">
        <w:rPr>
          <w:rFonts w:asciiTheme="minorHAnsi" w:hAnsiTheme="minorHAnsi" w:cstheme="minorHAnsi"/>
          <w:b/>
          <w:bCs/>
          <w:color w:val="000000" w:themeColor="text1"/>
          <w:sz w:val="22"/>
          <w:szCs w:val="22"/>
        </w:rPr>
        <w:t>pour certaines fonctions ?</w:t>
      </w:r>
    </w:p>
    <w:p w14:paraId="386BD20C" w14:textId="1B65F944" w:rsidR="003C307F" w:rsidRPr="00092255" w:rsidRDefault="003C307F"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3218768D" w14:textId="77777777" w:rsidR="003C307F" w:rsidRPr="00092255" w:rsidRDefault="003C307F"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1BE740FD" w14:textId="77777777" w:rsidR="003C307F" w:rsidRPr="00092255" w:rsidRDefault="003C307F" w:rsidP="003C307F">
      <w:pPr>
        <w:pStyle w:val="Listepuces"/>
        <w:ind w:left="360" w:hanging="360"/>
        <w:rPr>
          <w:rFonts w:asciiTheme="minorHAnsi" w:hAnsiTheme="minorHAnsi" w:cstheme="minorHAnsi"/>
          <w:b/>
          <w:bCs/>
          <w:sz w:val="22"/>
          <w:szCs w:val="22"/>
        </w:rPr>
      </w:pPr>
    </w:p>
    <w:p w14:paraId="11B4F225" w14:textId="4E2F48C8" w:rsidR="003C307F" w:rsidRDefault="003C307F" w:rsidP="003C307F">
      <w:pPr>
        <w:pStyle w:val="Listepuces"/>
        <w:numPr>
          <w:ilvl w:val="0"/>
          <w:numId w:val="7"/>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u w:val="single"/>
        </w:rPr>
        <w:t>Travaillez-vous avec des sous-traitants</w:t>
      </w:r>
      <w:r w:rsidRPr="00092255">
        <w:rPr>
          <w:rFonts w:asciiTheme="minorHAnsi" w:hAnsiTheme="minorHAnsi" w:cstheme="minorHAnsi"/>
          <w:b/>
          <w:bCs/>
          <w:sz w:val="22"/>
          <w:szCs w:val="22"/>
        </w:rPr>
        <w:t> ?</w:t>
      </w:r>
    </w:p>
    <w:p w14:paraId="0707FF12" w14:textId="77777777" w:rsidR="008C40E5" w:rsidRPr="00092255" w:rsidRDefault="008C40E5" w:rsidP="008C40E5">
      <w:pPr>
        <w:pStyle w:val="Listepuces"/>
        <w:spacing w:after="160" w:line="259" w:lineRule="auto"/>
        <w:ind w:left="720"/>
        <w:contextualSpacing/>
        <w:jc w:val="left"/>
        <w:rPr>
          <w:rFonts w:asciiTheme="minorHAnsi" w:hAnsiTheme="minorHAnsi" w:cstheme="minorHAnsi"/>
          <w:b/>
          <w:bCs/>
          <w:sz w:val="22"/>
          <w:szCs w:val="22"/>
        </w:rPr>
      </w:pPr>
    </w:p>
    <w:p w14:paraId="65BA2CD0" w14:textId="58D103EB" w:rsidR="003C307F" w:rsidRDefault="003C307F" w:rsidP="003C307F">
      <w:pPr>
        <w:pStyle w:val="Listepuces"/>
        <w:numPr>
          <w:ilvl w:val="2"/>
          <w:numId w:val="5"/>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Si oui, dans quels domaines ?</w:t>
      </w:r>
    </w:p>
    <w:p w14:paraId="659038EB" w14:textId="77777777" w:rsidR="008C40E5" w:rsidRDefault="008C40E5" w:rsidP="008C40E5">
      <w:pPr>
        <w:pStyle w:val="Listepuces"/>
        <w:spacing w:after="160" w:line="259" w:lineRule="auto"/>
        <w:ind w:left="2160"/>
        <w:contextualSpacing/>
        <w:jc w:val="left"/>
        <w:rPr>
          <w:rFonts w:asciiTheme="minorHAnsi" w:hAnsiTheme="minorHAnsi" w:cstheme="minorHAnsi"/>
          <w:b/>
          <w:bCs/>
          <w:sz w:val="22"/>
          <w:szCs w:val="22"/>
        </w:rPr>
      </w:pPr>
    </w:p>
    <w:p w14:paraId="06ECE0E8" w14:textId="77777777" w:rsidR="00092255" w:rsidRPr="00092255" w:rsidRDefault="00092255" w:rsidP="00092255">
      <w:pPr>
        <w:pStyle w:val="Listepuces"/>
        <w:spacing w:after="160" w:line="259" w:lineRule="auto"/>
        <w:ind w:left="2160"/>
        <w:contextualSpacing/>
        <w:jc w:val="left"/>
        <w:rPr>
          <w:rFonts w:asciiTheme="minorHAnsi" w:hAnsiTheme="minorHAnsi" w:cstheme="minorHAnsi"/>
          <w:b/>
          <w:bCs/>
          <w:sz w:val="22"/>
          <w:szCs w:val="22"/>
        </w:rPr>
      </w:pPr>
    </w:p>
    <w:p w14:paraId="32560A52" w14:textId="487CCD1E" w:rsidR="003C307F" w:rsidRDefault="003C307F" w:rsidP="003C307F">
      <w:pPr>
        <w:pStyle w:val="Listepuces"/>
        <w:numPr>
          <w:ilvl w:val="2"/>
          <w:numId w:val="5"/>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Sont-ils détenteurs de normes de qualité ?</w:t>
      </w:r>
    </w:p>
    <w:p w14:paraId="76D5DFE3" w14:textId="68E47472" w:rsidR="00092255" w:rsidRDefault="00092255" w:rsidP="00092255">
      <w:pPr>
        <w:pStyle w:val="Listepuces"/>
        <w:spacing w:after="160" w:line="259" w:lineRule="auto"/>
        <w:ind w:left="2160"/>
        <w:contextualSpacing/>
        <w:jc w:val="left"/>
        <w:rPr>
          <w:rFonts w:asciiTheme="minorHAnsi" w:hAnsiTheme="minorHAnsi" w:cstheme="minorHAnsi"/>
          <w:b/>
          <w:bCs/>
          <w:sz w:val="22"/>
          <w:szCs w:val="22"/>
        </w:rPr>
      </w:pPr>
    </w:p>
    <w:p w14:paraId="1F543AE4" w14:textId="77777777" w:rsidR="008C40E5" w:rsidRPr="00092255" w:rsidRDefault="008C40E5" w:rsidP="00092255">
      <w:pPr>
        <w:pStyle w:val="Listepuces"/>
        <w:spacing w:after="160" w:line="259" w:lineRule="auto"/>
        <w:ind w:left="2160"/>
        <w:contextualSpacing/>
        <w:jc w:val="left"/>
        <w:rPr>
          <w:rFonts w:asciiTheme="minorHAnsi" w:hAnsiTheme="minorHAnsi" w:cstheme="minorHAnsi"/>
          <w:b/>
          <w:bCs/>
          <w:sz w:val="22"/>
          <w:szCs w:val="22"/>
        </w:rPr>
      </w:pPr>
    </w:p>
    <w:p w14:paraId="29D6AEB4" w14:textId="08C40F7F" w:rsidR="003C307F" w:rsidRDefault="003C307F" w:rsidP="003C307F">
      <w:pPr>
        <w:pStyle w:val="Listepuces"/>
        <w:numPr>
          <w:ilvl w:val="2"/>
          <w:numId w:val="5"/>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Réalisez-vous des audits réguliers afin de surveiller la qualité de vos prestataires ?</w:t>
      </w:r>
    </w:p>
    <w:p w14:paraId="649320C0" w14:textId="77777777" w:rsidR="00092255" w:rsidRDefault="00092255" w:rsidP="00092255">
      <w:pPr>
        <w:pStyle w:val="Listepuces"/>
        <w:spacing w:after="160" w:line="259" w:lineRule="auto"/>
        <w:ind w:left="2160"/>
        <w:contextualSpacing/>
        <w:jc w:val="left"/>
        <w:rPr>
          <w:rFonts w:asciiTheme="minorHAnsi" w:hAnsiTheme="minorHAnsi" w:cstheme="minorHAnsi"/>
          <w:b/>
          <w:bCs/>
          <w:sz w:val="22"/>
          <w:szCs w:val="22"/>
        </w:rPr>
      </w:pPr>
    </w:p>
    <w:p w14:paraId="58BA5A50" w14:textId="77777777" w:rsidR="00092255" w:rsidRPr="00092255" w:rsidRDefault="00092255" w:rsidP="00092255">
      <w:pPr>
        <w:pStyle w:val="Listepuces"/>
        <w:spacing w:after="160" w:line="259" w:lineRule="auto"/>
        <w:contextualSpacing/>
        <w:jc w:val="left"/>
        <w:rPr>
          <w:rFonts w:asciiTheme="minorHAnsi" w:hAnsiTheme="minorHAnsi" w:cstheme="minorHAnsi"/>
          <w:b/>
          <w:bCs/>
          <w:sz w:val="22"/>
          <w:szCs w:val="22"/>
        </w:rPr>
      </w:pPr>
    </w:p>
    <w:p w14:paraId="1E0E8960" w14:textId="3F0F68A7" w:rsidR="00092255" w:rsidRPr="00E20121" w:rsidRDefault="00E20121" w:rsidP="00951B0F">
      <w:pPr>
        <w:pStyle w:val="Listepuces"/>
        <w:numPr>
          <w:ilvl w:val="0"/>
          <w:numId w:val="5"/>
        </w:numPr>
        <w:spacing w:after="160" w:line="259" w:lineRule="auto"/>
        <w:ind w:left="714" w:hanging="357"/>
        <w:contextualSpacing/>
        <w:rPr>
          <w:rFonts w:asciiTheme="minorHAnsi" w:hAnsiTheme="minorHAnsi" w:cstheme="minorHAnsi"/>
          <w:b/>
          <w:bCs/>
          <w:sz w:val="22"/>
          <w:szCs w:val="22"/>
        </w:rPr>
      </w:pPr>
      <w:r>
        <w:rPr>
          <w:rFonts w:asciiTheme="minorHAnsi" w:hAnsiTheme="minorHAnsi" w:cstheme="minorHAnsi"/>
          <w:b/>
          <w:bCs/>
          <w:sz w:val="22"/>
          <w:szCs w:val="22"/>
        </w:rPr>
        <w:lastRenderedPageBreak/>
        <w:t xml:space="preserve">Compte tenu du caractère « sous immunité diplomatique » du fret, il est nécessaire de </w:t>
      </w:r>
      <w:r w:rsidRPr="00CF24DB">
        <w:rPr>
          <w:rFonts w:asciiTheme="minorHAnsi" w:hAnsiTheme="minorHAnsi" w:cstheme="minorHAnsi"/>
          <w:b/>
          <w:bCs/>
          <w:sz w:val="22"/>
          <w:szCs w:val="22"/>
          <w:u w:val="single"/>
        </w:rPr>
        <w:t>disposer de personnels opérationnels en France ou à l’étranger</w:t>
      </w:r>
      <w:r>
        <w:rPr>
          <w:rFonts w:asciiTheme="minorHAnsi" w:hAnsiTheme="minorHAnsi" w:cstheme="minorHAnsi"/>
          <w:b/>
          <w:bCs/>
          <w:sz w:val="22"/>
          <w:szCs w:val="22"/>
        </w:rPr>
        <w:t xml:space="preserve"> selon les envois. </w:t>
      </w:r>
      <w:r w:rsidR="003C307F" w:rsidRPr="00092255">
        <w:rPr>
          <w:rFonts w:asciiTheme="minorHAnsi" w:hAnsiTheme="minorHAnsi" w:cstheme="minorHAnsi"/>
          <w:b/>
          <w:bCs/>
          <w:sz w:val="22"/>
          <w:szCs w:val="22"/>
        </w:rPr>
        <w:t xml:space="preserve">Comment gérez-vous </w:t>
      </w:r>
      <w:r>
        <w:rPr>
          <w:rFonts w:asciiTheme="minorHAnsi" w:hAnsiTheme="minorHAnsi" w:cstheme="minorHAnsi"/>
          <w:b/>
          <w:bCs/>
          <w:sz w:val="22"/>
          <w:szCs w:val="22"/>
        </w:rPr>
        <w:t>cette contrainte de disponibilité ?</w:t>
      </w:r>
      <w:r w:rsidR="003C307F" w:rsidRPr="00092255">
        <w:rPr>
          <w:rFonts w:asciiTheme="minorHAnsi" w:hAnsiTheme="minorHAnsi" w:cstheme="minorHAnsi"/>
          <w:b/>
          <w:bCs/>
          <w:sz w:val="22"/>
          <w:szCs w:val="22"/>
        </w:rPr>
        <w:t> </w:t>
      </w:r>
      <w:r w:rsidR="00CF24DB">
        <w:rPr>
          <w:rFonts w:asciiTheme="minorHAnsi" w:hAnsiTheme="minorHAnsi" w:cstheme="minorHAnsi"/>
          <w:b/>
          <w:bCs/>
          <w:sz w:val="22"/>
          <w:szCs w:val="22"/>
        </w:rPr>
        <w:t xml:space="preserve"> En cas d’absence, disposez</w:t>
      </w:r>
      <w:r w:rsidR="00951B0F">
        <w:rPr>
          <w:rFonts w:asciiTheme="minorHAnsi" w:hAnsiTheme="minorHAnsi" w:cstheme="minorHAnsi"/>
          <w:b/>
          <w:bCs/>
          <w:sz w:val="22"/>
          <w:szCs w:val="22"/>
        </w:rPr>
        <w:t>-</w:t>
      </w:r>
      <w:r w:rsidR="00CF24DB">
        <w:rPr>
          <w:rFonts w:asciiTheme="minorHAnsi" w:hAnsiTheme="minorHAnsi" w:cstheme="minorHAnsi"/>
          <w:b/>
          <w:bCs/>
          <w:sz w:val="22"/>
          <w:szCs w:val="22"/>
        </w:rPr>
        <w:t>vous de personnels de remplacement immédiat ?</w:t>
      </w:r>
    </w:p>
    <w:p w14:paraId="075202BF" w14:textId="02423638" w:rsidR="003C307F" w:rsidRDefault="003C307F" w:rsidP="003C307F">
      <w:pPr>
        <w:pStyle w:val="Listepuces"/>
        <w:rPr>
          <w:rFonts w:asciiTheme="minorHAnsi" w:hAnsiTheme="minorHAnsi" w:cstheme="minorHAnsi"/>
          <w:b/>
          <w:bCs/>
          <w:sz w:val="22"/>
          <w:szCs w:val="22"/>
        </w:rPr>
      </w:pPr>
    </w:p>
    <w:p w14:paraId="4126AD81" w14:textId="102B5DB5" w:rsidR="00E20121" w:rsidRDefault="00E20121" w:rsidP="003C307F">
      <w:pPr>
        <w:pStyle w:val="Listepuces"/>
        <w:rPr>
          <w:rFonts w:asciiTheme="minorHAnsi" w:hAnsiTheme="minorHAnsi" w:cstheme="minorHAnsi"/>
          <w:b/>
          <w:bCs/>
          <w:sz w:val="22"/>
          <w:szCs w:val="22"/>
        </w:rPr>
      </w:pPr>
    </w:p>
    <w:p w14:paraId="6AB696D5" w14:textId="77777777" w:rsidR="00951B0F" w:rsidRDefault="00951B0F" w:rsidP="003C307F">
      <w:pPr>
        <w:pStyle w:val="Listepuces"/>
        <w:rPr>
          <w:rFonts w:asciiTheme="minorHAnsi" w:hAnsiTheme="minorHAnsi" w:cstheme="minorHAnsi"/>
          <w:b/>
          <w:bCs/>
          <w:sz w:val="22"/>
          <w:szCs w:val="22"/>
        </w:rPr>
      </w:pPr>
    </w:p>
    <w:p w14:paraId="029B85E6" w14:textId="77777777" w:rsidR="00E20121" w:rsidRPr="00092255" w:rsidRDefault="00E20121" w:rsidP="003C307F">
      <w:pPr>
        <w:pStyle w:val="Listepuces"/>
        <w:rPr>
          <w:rFonts w:asciiTheme="minorHAnsi" w:hAnsiTheme="minorHAnsi" w:cstheme="minorHAnsi"/>
          <w:b/>
          <w:bCs/>
          <w:sz w:val="22"/>
          <w:szCs w:val="22"/>
        </w:rPr>
      </w:pPr>
    </w:p>
    <w:p w14:paraId="704001B2" w14:textId="78CB7C50" w:rsidR="003C307F" w:rsidRDefault="003C307F" w:rsidP="003C307F">
      <w:pPr>
        <w:pStyle w:val="Listepuces"/>
        <w:numPr>
          <w:ilvl w:val="0"/>
          <w:numId w:val="5"/>
        </w:numPr>
        <w:spacing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 xml:space="preserve">Quel nombre d’agents allouez-vous pour chacun de vos clients ? </w:t>
      </w:r>
    </w:p>
    <w:p w14:paraId="316CFE07" w14:textId="77777777" w:rsidR="00092255" w:rsidRPr="00092255" w:rsidRDefault="00092255" w:rsidP="00092255">
      <w:pPr>
        <w:pStyle w:val="Listepuces"/>
        <w:spacing w:line="259" w:lineRule="auto"/>
        <w:ind w:left="720"/>
        <w:contextualSpacing/>
        <w:jc w:val="left"/>
        <w:rPr>
          <w:rFonts w:asciiTheme="minorHAnsi" w:hAnsiTheme="minorHAnsi" w:cstheme="minorHAnsi"/>
          <w:b/>
          <w:bCs/>
          <w:sz w:val="22"/>
          <w:szCs w:val="22"/>
        </w:rPr>
      </w:pPr>
    </w:p>
    <w:p w14:paraId="628DFF3A" w14:textId="5EC39767" w:rsidR="003C307F" w:rsidRDefault="003C307F" w:rsidP="003C307F">
      <w:pPr>
        <w:pStyle w:val="Listepuces"/>
        <w:numPr>
          <w:ilvl w:val="0"/>
          <w:numId w:val="10"/>
        </w:numPr>
        <w:spacing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Sur la partie opérationnelle (chauffeurs accrédités, agents exportations et importations sur</w:t>
      </w:r>
      <w:r w:rsidR="00370E35">
        <w:rPr>
          <w:rFonts w:asciiTheme="minorHAnsi" w:hAnsiTheme="minorHAnsi" w:cstheme="minorHAnsi"/>
          <w:b/>
          <w:bCs/>
          <w:sz w:val="22"/>
          <w:szCs w:val="22"/>
        </w:rPr>
        <w:t xml:space="preserve"> sites…</w:t>
      </w:r>
      <w:r w:rsidRPr="00092255">
        <w:rPr>
          <w:rFonts w:asciiTheme="minorHAnsi" w:hAnsiTheme="minorHAnsi" w:cstheme="minorHAnsi"/>
          <w:b/>
          <w:bCs/>
          <w:sz w:val="22"/>
          <w:szCs w:val="22"/>
        </w:rPr>
        <w:t xml:space="preserve">) </w:t>
      </w:r>
    </w:p>
    <w:p w14:paraId="4615D026" w14:textId="4DDF1BB8" w:rsidR="00092255" w:rsidRDefault="00092255" w:rsidP="00092255">
      <w:pPr>
        <w:pStyle w:val="Listepuces"/>
        <w:spacing w:line="259" w:lineRule="auto"/>
        <w:contextualSpacing/>
        <w:jc w:val="left"/>
        <w:rPr>
          <w:rFonts w:asciiTheme="minorHAnsi" w:hAnsiTheme="minorHAnsi" w:cstheme="minorHAnsi"/>
          <w:b/>
          <w:bCs/>
          <w:sz w:val="22"/>
          <w:szCs w:val="22"/>
        </w:rPr>
      </w:pPr>
    </w:p>
    <w:p w14:paraId="03373A7D" w14:textId="7015E821" w:rsidR="00092255" w:rsidRDefault="00092255" w:rsidP="00092255">
      <w:pPr>
        <w:pStyle w:val="Listepuces"/>
        <w:spacing w:line="259" w:lineRule="auto"/>
        <w:contextualSpacing/>
        <w:jc w:val="left"/>
        <w:rPr>
          <w:rFonts w:asciiTheme="minorHAnsi" w:hAnsiTheme="minorHAnsi" w:cstheme="minorHAnsi"/>
          <w:b/>
          <w:bCs/>
          <w:sz w:val="22"/>
          <w:szCs w:val="22"/>
        </w:rPr>
      </w:pPr>
    </w:p>
    <w:p w14:paraId="13773C37" w14:textId="77777777" w:rsidR="00370E35" w:rsidRPr="00092255" w:rsidRDefault="00370E35" w:rsidP="00092255">
      <w:pPr>
        <w:pStyle w:val="Listepuces"/>
        <w:spacing w:line="259" w:lineRule="auto"/>
        <w:contextualSpacing/>
        <w:jc w:val="left"/>
        <w:rPr>
          <w:rFonts w:asciiTheme="minorHAnsi" w:hAnsiTheme="minorHAnsi" w:cstheme="minorHAnsi"/>
          <w:b/>
          <w:bCs/>
          <w:sz w:val="22"/>
          <w:szCs w:val="22"/>
        </w:rPr>
      </w:pPr>
    </w:p>
    <w:p w14:paraId="7C852DC2" w14:textId="4C9F33DB" w:rsidR="003C307F" w:rsidRPr="00092255" w:rsidRDefault="003C307F" w:rsidP="003C307F">
      <w:pPr>
        <w:pStyle w:val="Listepuces"/>
        <w:numPr>
          <w:ilvl w:val="0"/>
          <w:numId w:val="10"/>
        </w:numPr>
        <w:spacing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Sur la partie administrative (</w:t>
      </w:r>
      <w:r w:rsidR="00E20121">
        <w:rPr>
          <w:rFonts w:asciiTheme="minorHAnsi" w:hAnsiTheme="minorHAnsi" w:cstheme="minorHAnsi"/>
          <w:b/>
          <w:bCs/>
          <w:sz w:val="22"/>
          <w:szCs w:val="22"/>
        </w:rPr>
        <w:t xml:space="preserve">gestion, </w:t>
      </w:r>
      <w:r w:rsidRPr="00092255">
        <w:rPr>
          <w:rFonts w:asciiTheme="minorHAnsi" w:hAnsiTheme="minorHAnsi" w:cstheme="minorHAnsi"/>
          <w:b/>
          <w:bCs/>
          <w:sz w:val="22"/>
          <w:szCs w:val="22"/>
        </w:rPr>
        <w:t>facturation).</w:t>
      </w:r>
    </w:p>
    <w:p w14:paraId="3EE81461" w14:textId="6862A19B" w:rsidR="003C307F" w:rsidRPr="00092255" w:rsidRDefault="003C307F" w:rsidP="003C307F">
      <w:pPr>
        <w:pStyle w:val="Listepuces"/>
        <w:spacing w:line="259" w:lineRule="auto"/>
        <w:contextualSpacing/>
        <w:jc w:val="left"/>
        <w:rPr>
          <w:rFonts w:asciiTheme="minorHAnsi" w:hAnsiTheme="minorHAnsi" w:cstheme="minorHAnsi"/>
          <w:b/>
          <w:bCs/>
          <w:sz w:val="22"/>
          <w:szCs w:val="22"/>
        </w:rPr>
      </w:pPr>
    </w:p>
    <w:p w14:paraId="0422E49D" w14:textId="79C55E6A" w:rsidR="00092255" w:rsidRDefault="00092255" w:rsidP="003C307F">
      <w:pPr>
        <w:pStyle w:val="Listepuces"/>
        <w:spacing w:line="259" w:lineRule="auto"/>
        <w:contextualSpacing/>
        <w:jc w:val="left"/>
        <w:rPr>
          <w:rFonts w:asciiTheme="minorHAnsi" w:hAnsiTheme="minorHAnsi" w:cstheme="minorHAnsi"/>
          <w:b/>
          <w:bCs/>
          <w:sz w:val="22"/>
          <w:szCs w:val="22"/>
        </w:rPr>
      </w:pPr>
    </w:p>
    <w:p w14:paraId="23C3FE13" w14:textId="77777777" w:rsidR="00951B0F" w:rsidRPr="00092255" w:rsidRDefault="00951B0F" w:rsidP="003C307F">
      <w:pPr>
        <w:pStyle w:val="Listepuces"/>
        <w:spacing w:line="259" w:lineRule="auto"/>
        <w:contextualSpacing/>
        <w:jc w:val="left"/>
        <w:rPr>
          <w:rFonts w:asciiTheme="minorHAnsi" w:hAnsiTheme="minorHAnsi" w:cstheme="minorHAnsi"/>
          <w:b/>
          <w:bCs/>
          <w:sz w:val="22"/>
          <w:szCs w:val="22"/>
        </w:rPr>
      </w:pPr>
    </w:p>
    <w:p w14:paraId="1C395594" w14:textId="77777777" w:rsidR="003C307F" w:rsidRPr="00092255" w:rsidRDefault="003C307F" w:rsidP="003C307F">
      <w:pPr>
        <w:pStyle w:val="Listepuces"/>
        <w:ind w:left="720"/>
        <w:rPr>
          <w:rFonts w:asciiTheme="minorHAnsi" w:hAnsiTheme="minorHAnsi" w:cstheme="minorHAnsi"/>
          <w:b/>
          <w:bCs/>
          <w:sz w:val="22"/>
          <w:szCs w:val="22"/>
        </w:rPr>
      </w:pPr>
    </w:p>
    <w:p w14:paraId="5E94CA08" w14:textId="3A7B4D8F" w:rsidR="003C307F" w:rsidRPr="00092255" w:rsidRDefault="003C307F" w:rsidP="003C307F">
      <w:pPr>
        <w:pStyle w:val="Paragraphedeliste"/>
        <w:numPr>
          <w:ilvl w:val="0"/>
          <w:numId w:val="5"/>
        </w:numPr>
        <w:spacing w:line="259" w:lineRule="auto"/>
        <w:rPr>
          <w:rFonts w:cstheme="minorHAnsi"/>
          <w:b/>
          <w:bCs/>
          <w:sz w:val="22"/>
          <w:szCs w:val="22"/>
        </w:rPr>
      </w:pPr>
      <w:r w:rsidRPr="00092255">
        <w:rPr>
          <w:rFonts w:cstheme="minorHAnsi"/>
          <w:b/>
          <w:bCs/>
          <w:sz w:val="22"/>
          <w:szCs w:val="22"/>
        </w:rPr>
        <w:t>Quels outils avez-vous mis en place pour rendre compte du travail effectué et de la qualité de service auprès de vos clients ?</w:t>
      </w:r>
    </w:p>
    <w:p w14:paraId="275B4031" w14:textId="623F34D4" w:rsidR="003C307F" w:rsidRPr="00092255" w:rsidRDefault="003C307F" w:rsidP="003C307F">
      <w:pPr>
        <w:spacing w:line="259" w:lineRule="auto"/>
        <w:rPr>
          <w:rFonts w:cstheme="minorHAnsi"/>
          <w:b/>
          <w:bCs/>
          <w:sz w:val="22"/>
          <w:szCs w:val="22"/>
        </w:rPr>
      </w:pPr>
    </w:p>
    <w:p w14:paraId="2DDA942A" w14:textId="29888DCA" w:rsidR="003C307F" w:rsidRDefault="003C307F" w:rsidP="003C307F">
      <w:pPr>
        <w:spacing w:line="259" w:lineRule="auto"/>
        <w:rPr>
          <w:rFonts w:cstheme="minorHAnsi"/>
          <w:b/>
          <w:bCs/>
          <w:sz w:val="22"/>
          <w:szCs w:val="22"/>
        </w:rPr>
      </w:pPr>
    </w:p>
    <w:p w14:paraId="76B4377A" w14:textId="7AC12CE4" w:rsidR="00CF24DB" w:rsidRDefault="00CF24DB" w:rsidP="003C307F">
      <w:pPr>
        <w:spacing w:line="259" w:lineRule="auto"/>
        <w:rPr>
          <w:rFonts w:cstheme="minorHAnsi"/>
          <w:b/>
          <w:bCs/>
          <w:sz w:val="22"/>
          <w:szCs w:val="22"/>
        </w:rPr>
      </w:pPr>
    </w:p>
    <w:p w14:paraId="5FE4247B" w14:textId="77777777" w:rsidR="00CF24DB" w:rsidRDefault="00CF24DB" w:rsidP="003C307F">
      <w:pPr>
        <w:spacing w:line="259" w:lineRule="auto"/>
        <w:rPr>
          <w:rFonts w:cstheme="minorHAnsi"/>
          <w:b/>
          <w:bCs/>
          <w:sz w:val="22"/>
          <w:szCs w:val="22"/>
        </w:rPr>
      </w:pPr>
    </w:p>
    <w:p w14:paraId="0D1788C0" w14:textId="77777777" w:rsidR="003C307F" w:rsidRPr="00092255" w:rsidRDefault="003C307F" w:rsidP="003C307F">
      <w:pPr>
        <w:pStyle w:val="Listepuces"/>
        <w:rPr>
          <w:rFonts w:asciiTheme="minorHAnsi" w:hAnsiTheme="minorHAnsi" w:cstheme="minorHAnsi"/>
          <w:b/>
          <w:bCs/>
          <w:sz w:val="22"/>
          <w:szCs w:val="22"/>
        </w:rPr>
      </w:pPr>
    </w:p>
    <w:p w14:paraId="5AE5DA2E" w14:textId="0A0A40B8" w:rsidR="003C307F" w:rsidRPr="00092255" w:rsidRDefault="003C307F" w:rsidP="003C307F">
      <w:pPr>
        <w:pStyle w:val="Listepuces"/>
        <w:pBdr>
          <w:top w:val="single" w:sz="4" w:space="1" w:color="auto"/>
          <w:left w:val="single" w:sz="4" w:space="4" w:color="auto"/>
          <w:bottom w:val="single" w:sz="4" w:space="1" w:color="auto"/>
          <w:right w:val="single" w:sz="4" w:space="4" w:color="auto"/>
        </w:pBdr>
        <w:ind w:left="360" w:hanging="360"/>
        <w:jc w:val="center"/>
        <w:rPr>
          <w:rFonts w:asciiTheme="minorHAnsi" w:hAnsiTheme="minorHAnsi" w:cstheme="minorHAnsi"/>
          <w:b/>
          <w:bCs/>
          <w:sz w:val="22"/>
          <w:szCs w:val="22"/>
        </w:rPr>
      </w:pPr>
      <w:r w:rsidRPr="00092255">
        <w:rPr>
          <w:rFonts w:asciiTheme="minorHAnsi" w:hAnsiTheme="minorHAnsi" w:cstheme="minorHAnsi"/>
          <w:b/>
          <w:bCs/>
          <w:sz w:val="22"/>
          <w:szCs w:val="22"/>
          <w:highlight w:val="yellow"/>
        </w:rPr>
        <w:t>Politique de prix</w:t>
      </w:r>
    </w:p>
    <w:p w14:paraId="3EF00BE6" w14:textId="77777777" w:rsidR="003C307F" w:rsidRPr="00092255" w:rsidRDefault="003C307F" w:rsidP="003C307F">
      <w:pPr>
        <w:pStyle w:val="Listepuces"/>
        <w:rPr>
          <w:rFonts w:asciiTheme="minorHAnsi" w:hAnsiTheme="minorHAnsi" w:cstheme="minorHAnsi"/>
          <w:b/>
          <w:bCs/>
          <w:sz w:val="22"/>
          <w:szCs w:val="22"/>
        </w:rPr>
      </w:pPr>
    </w:p>
    <w:p w14:paraId="1A0553B1" w14:textId="5FBC277C" w:rsidR="003C307F" w:rsidRPr="00092255" w:rsidRDefault="003C307F" w:rsidP="003C307F">
      <w:pPr>
        <w:pStyle w:val="Listepuces"/>
        <w:numPr>
          <w:ilvl w:val="0"/>
          <w:numId w:val="8"/>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 xml:space="preserve">Quels sont les leviers permettant </w:t>
      </w:r>
      <w:r w:rsidRPr="00370E35">
        <w:rPr>
          <w:rFonts w:asciiTheme="minorHAnsi" w:hAnsiTheme="minorHAnsi" w:cstheme="minorHAnsi"/>
          <w:b/>
          <w:bCs/>
          <w:sz w:val="22"/>
          <w:szCs w:val="22"/>
          <w:u w:val="single"/>
        </w:rPr>
        <w:t>d'optimiser le coût des prestations</w:t>
      </w:r>
      <w:r w:rsidRPr="00092255">
        <w:rPr>
          <w:rFonts w:asciiTheme="minorHAnsi" w:hAnsiTheme="minorHAnsi" w:cstheme="minorHAnsi"/>
          <w:b/>
          <w:bCs/>
          <w:sz w:val="22"/>
          <w:szCs w:val="22"/>
        </w:rPr>
        <w:t xml:space="preserve"> en cette période inflationniste ?</w:t>
      </w:r>
    </w:p>
    <w:p w14:paraId="5043AF3D" w14:textId="4FA6A647"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4745D9F1" w14:textId="40EC3250" w:rsidR="003C307F" w:rsidRDefault="003C307F" w:rsidP="003C307F">
      <w:pPr>
        <w:pStyle w:val="Listepuces"/>
        <w:spacing w:after="160" w:line="259" w:lineRule="auto"/>
        <w:contextualSpacing/>
        <w:jc w:val="left"/>
        <w:rPr>
          <w:rFonts w:asciiTheme="minorHAnsi" w:hAnsiTheme="minorHAnsi" w:cstheme="minorHAnsi"/>
          <w:b/>
          <w:bCs/>
          <w:sz w:val="22"/>
          <w:szCs w:val="22"/>
        </w:rPr>
      </w:pPr>
    </w:p>
    <w:p w14:paraId="4052FCA2" w14:textId="77777777" w:rsidR="007D6E0D" w:rsidRDefault="007D6E0D" w:rsidP="003C307F">
      <w:pPr>
        <w:pStyle w:val="Listepuces"/>
        <w:spacing w:after="160" w:line="259" w:lineRule="auto"/>
        <w:contextualSpacing/>
        <w:jc w:val="left"/>
        <w:rPr>
          <w:rFonts w:asciiTheme="minorHAnsi" w:hAnsiTheme="minorHAnsi" w:cstheme="minorHAnsi"/>
          <w:b/>
          <w:bCs/>
          <w:sz w:val="22"/>
          <w:szCs w:val="22"/>
        </w:rPr>
      </w:pPr>
    </w:p>
    <w:p w14:paraId="59687EAC" w14:textId="77777777" w:rsidR="003C307F" w:rsidRPr="00092255" w:rsidRDefault="003C307F" w:rsidP="003C307F">
      <w:pPr>
        <w:pStyle w:val="Listepuces"/>
        <w:ind w:left="720"/>
        <w:rPr>
          <w:rFonts w:asciiTheme="minorHAnsi" w:hAnsiTheme="minorHAnsi" w:cstheme="minorHAnsi"/>
          <w:b/>
          <w:bCs/>
          <w:sz w:val="22"/>
          <w:szCs w:val="22"/>
        </w:rPr>
      </w:pPr>
    </w:p>
    <w:p w14:paraId="18D0705E" w14:textId="4B42557C" w:rsidR="003C307F" w:rsidRDefault="003C307F" w:rsidP="003C307F">
      <w:pPr>
        <w:pStyle w:val="Listepuces"/>
        <w:numPr>
          <w:ilvl w:val="0"/>
          <w:numId w:val="8"/>
        </w:numPr>
        <w:spacing w:after="160" w:line="259" w:lineRule="auto"/>
        <w:contextualSpacing/>
        <w:jc w:val="left"/>
        <w:rPr>
          <w:rFonts w:asciiTheme="minorHAnsi" w:hAnsiTheme="minorHAnsi" w:cstheme="minorHAnsi"/>
          <w:b/>
          <w:bCs/>
          <w:color w:val="000000" w:themeColor="text1"/>
          <w:sz w:val="22"/>
          <w:szCs w:val="22"/>
        </w:rPr>
      </w:pPr>
      <w:r w:rsidRPr="00092255">
        <w:rPr>
          <w:rFonts w:asciiTheme="minorHAnsi" w:hAnsiTheme="minorHAnsi" w:cstheme="minorHAnsi"/>
          <w:b/>
          <w:bCs/>
          <w:color w:val="000000" w:themeColor="text1"/>
          <w:sz w:val="22"/>
          <w:szCs w:val="22"/>
        </w:rPr>
        <w:t xml:space="preserve">Quelle est la </w:t>
      </w:r>
      <w:r w:rsidRPr="00370E35">
        <w:rPr>
          <w:rFonts w:asciiTheme="minorHAnsi" w:hAnsiTheme="minorHAnsi" w:cstheme="minorHAnsi"/>
          <w:b/>
          <w:bCs/>
          <w:color w:val="000000" w:themeColor="text1"/>
          <w:sz w:val="22"/>
          <w:szCs w:val="22"/>
          <w:u w:val="single"/>
        </w:rPr>
        <w:t>décomposition de vos prix</w:t>
      </w:r>
      <w:r w:rsidRPr="00092255">
        <w:rPr>
          <w:rFonts w:asciiTheme="minorHAnsi" w:hAnsiTheme="minorHAnsi" w:cstheme="minorHAnsi"/>
          <w:b/>
          <w:bCs/>
          <w:color w:val="000000" w:themeColor="text1"/>
          <w:sz w:val="22"/>
          <w:szCs w:val="22"/>
        </w:rPr>
        <w:t> ?</w:t>
      </w:r>
    </w:p>
    <w:p w14:paraId="4AD642B3" w14:textId="18C99FE7" w:rsidR="00B97FA2" w:rsidRDefault="00B97FA2" w:rsidP="00B97FA2">
      <w:pPr>
        <w:pStyle w:val="Listepuces"/>
        <w:spacing w:after="160" w:line="259" w:lineRule="auto"/>
        <w:contextualSpacing/>
        <w:jc w:val="left"/>
        <w:rPr>
          <w:rFonts w:asciiTheme="minorHAnsi" w:hAnsiTheme="minorHAnsi" w:cstheme="minorHAnsi"/>
          <w:b/>
          <w:bCs/>
          <w:color w:val="000000" w:themeColor="text1"/>
          <w:sz w:val="22"/>
          <w:szCs w:val="22"/>
        </w:rPr>
      </w:pPr>
    </w:p>
    <w:p w14:paraId="0A08105A" w14:textId="7B02A843" w:rsidR="00B97FA2" w:rsidRDefault="007D6E0D" w:rsidP="007D6E0D">
      <w:pPr>
        <w:pStyle w:val="Listepuces"/>
        <w:tabs>
          <w:tab w:val="left" w:pos="7412"/>
        </w:tabs>
        <w:spacing w:after="160" w:line="259" w:lineRule="auto"/>
        <w:contextualSpacing/>
        <w:jc w:val="left"/>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ab/>
      </w:r>
    </w:p>
    <w:p w14:paraId="2FFE1158" w14:textId="4AB296F6" w:rsidR="007D6E0D" w:rsidRDefault="007D6E0D" w:rsidP="007D6E0D">
      <w:pPr>
        <w:pStyle w:val="Listepuces"/>
        <w:tabs>
          <w:tab w:val="left" w:pos="7412"/>
        </w:tabs>
        <w:spacing w:after="160" w:line="259" w:lineRule="auto"/>
        <w:contextualSpacing/>
        <w:jc w:val="left"/>
        <w:rPr>
          <w:rFonts w:asciiTheme="minorHAnsi" w:hAnsiTheme="minorHAnsi" w:cstheme="minorHAnsi"/>
          <w:b/>
          <w:bCs/>
          <w:color w:val="000000" w:themeColor="text1"/>
          <w:sz w:val="22"/>
          <w:szCs w:val="22"/>
        </w:rPr>
      </w:pPr>
    </w:p>
    <w:p w14:paraId="4056397A" w14:textId="77777777" w:rsidR="007D6E0D" w:rsidRDefault="007D6E0D" w:rsidP="007D6E0D">
      <w:pPr>
        <w:pStyle w:val="Listepuces"/>
        <w:tabs>
          <w:tab w:val="left" w:pos="7412"/>
        </w:tabs>
        <w:spacing w:after="160" w:line="259" w:lineRule="auto"/>
        <w:contextualSpacing/>
        <w:jc w:val="left"/>
        <w:rPr>
          <w:rFonts w:asciiTheme="minorHAnsi" w:hAnsiTheme="minorHAnsi" w:cstheme="minorHAnsi"/>
          <w:b/>
          <w:bCs/>
          <w:color w:val="000000" w:themeColor="text1"/>
          <w:sz w:val="22"/>
          <w:szCs w:val="22"/>
        </w:rPr>
      </w:pPr>
    </w:p>
    <w:p w14:paraId="1ABBCB15" w14:textId="3DB7F16E" w:rsidR="00B97FA2" w:rsidRDefault="002B3D47" w:rsidP="002B3D47">
      <w:pPr>
        <w:pStyle w:val="Listepuces"/>
        <w:numPr>
          <w:ilvl w:val="0"/>
          <w:numId w:val="15"/>
        </w:numPr>
        <w:spacing w:after="160" w:line="259" w:lineRule="auto"/>
        <w:contextualSpacing/>
        <w:jc w:val="left"/>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Les références suivantes sont-elles employées ? ou d’autres ?</w:t>
      </w:r>
    </w:p>
    <w:p w14:paraId="5CA0DCAA" w14:textId="0133CDAA" w:rsidR="002B3D47" w:rsidRDefault="0001438A" w:rsidP="00977BC0">
      <w:pPr>
        <w:pStyle w:val="Paragraphedeliste"/>
        <w:numPr>
          <w:ilvl w:val="0"/>
          <w:numId w:val="16"/>
        </w:numPr>
        <w:jc w:val="both"/>
        <w:rPr>
          <w:rFonts w:ascii="Marianne" w:hAnsi="Marianne"/>
          <w:i/>
          <w:iCs/>
          <w:sz w:val="20"/>
        </w:rPr>
      </w:pPr>
      <w:r w:rsidRPr="00977BC0">
        <w:rPr>
          <w:rFonts w:ascii="Marianne" w:hAnsi="Marianne"/>
          <w:sz w:val="20"/>
          <w:u w:val="single"/>
        </w:rPr>
        <w:t>Bordereau de colisage :</w:t>
      </w:r>
      <w:r>
        <w:rPr>
          <w:rFonts w:ascii="Marianne" w:hAnsi="Marianne"/>
          <w:sz w:val="20"/>
        </w:rPr>
        <w:t xml:space="preserve"> </w:t>
      </w:r>
      <w:r w:rsidRPr="00977BC0">
        <w:rPr>
          <w:rFonts w:ascii="Marianne" w:hAnsi="Marianne"/>
          <w:i/>
          <w:iCs/>
          <w:sz w:val="20"/>
        </w:rPr>
        <w:t>Si l'acheminement principal s'effectue par voie routière ou combinée, l'ensemble des prestations de transport est calculé sur la base de la voie routière, si celle-ci est à l'avantage du Titulaire. La conversion en poids taxable se fait sur la base de 1760 kilogrammes par mètre-plancher</w:t>
      </w:r>
      <w:r w:rsidR="00977BC0" w:rsidRPr="00977BC0">
        <w:rPr>
          <w:rFonts w:ascii="Marianne" w:hAnsi="Marianne"/>
          <w:i/>
          <w:iCs/>
          <w:sz w:val="20"/>
        </w:rPr>
        <w:t>.</w:t>
      </w:r>
    </w:p>
    <w:p w14:paraId="3B659BE5" w14:textId="46E7DC8E" w:rsidR="00977BC0" w:rsidRDefault="00977BC0" w:rsidP="00977BC0">
      <w:pPr>
        <w:jc w:val="both"/>
        <w:rPr>
          <w:rFonts w:ascii="Marianne" w:hAnsi="Marianne"/>
          <w:i/>
          <w:iCs/>
          <w:sz w:val="20"/>
        </w:rPr>
      </w:pPr>
    </w:p>
    <w:p w14:paraId="48050841" w14:textId="041A8932" w:rsidR="007D6E0D" w:rsidRDefault="007D6E0D" w:rsidP="00977BC0">
      <w:pPr>
        <w:jc w:val="both"/>
        <w:rPr>
          <w:rFonts w:ascii="Marianne" w:hAnsi="Marianne"/>
          <w:i/>
          <w:iCs/>
          <w:sz w:val="20"/>
        </w:rPr>
      </w:pPr>
    </w:p>
    <w:p w14:paraId="090E0601" w14:textId="77777777" w:rsidR="007D6E0D" w:rsidRDefault="007D6E0D" w:rsidP="00977BC0">
      <w:pPr>
        <w:jc w:val="both"/>
        <w:rPr>
          <w:rFonts w:ascii="Marianne" w:hAnsi="Marianne"/>
          <w:i/>
          <w:iCs/>
          <w:sz w:val="20"/>
        </w:rPr>
      </w:pPr>
    </w:p>
    <w:p w14:paraId="273161D6" w14:textId="545EE212" w:rsidR="006218EC" w:rsidRPr="00085077" w:rsidRDefault="006218EC" w:rsidP="006218EC">
      <w:pPr>
        <w:pStyle w:val="Paragraphedeliste"/>
        <w:numPr>
          <w:ilvl w:val="0"/>
          <w:numId w:val="16"/>
        </w:numPr>
        <w:jc w:val="both"/>
        <w:rPr>
          <w:rFonts w:ascii="Marianne" w:hAnsi="Marianne"/>
          <w:i/>
          <w:iCs/>
          <w:sz w:val="20"/>
        </w:rPr>
      </w:pPr>
      <w:r w:rsidRPr="00085077">
        <w:rPr>
          <w:rFonts w:ascii="Marianne" w:hAnsi="Marianne"/>
          <w:sz w:val="20"/>
          <w:u w:val="single"/>
        </w:rPr>
        <w:t>Cotation :</w:t>
      </w:r>
      <w:r w:rsidRPr="006218EC">
        <w:rPr>
          <w:rFonts w:ascii="Marianne" w:hAnsi="Marianne"/>
          <w:sz w:val="20"/>
        </w:rPr>
        <w:t xml:space="preserve"> </w:t>
      </w:r>
      <w:r w:rsidR="00085077">
        <w:rPr>
          <w:rFonts w:ascii="Marianne" w:hAnsi="Marianne"/>
          <w:i/>
          <w:iCs/>
          <w:sz w:val="20"/>
        </w:rPr>
        <w:t>L</w:t>
      </w:r>
      <w:r w:rsidRPr="00085077">
        <w:rPr>
          <w:rFonts w:ascii="Marianne" w:hAnsi="Marianne"/>
          <w:i/>
          <w:iCs/>
          <w:sz w:val="20"/>
        </w:rPr>
        <w:t xml:space="preserve">e Titulaire tient compte du poids total de l’envoi ainsi que de son volume net, en mètres- cubes (Longueur x Largeur x Hauteur), tel qu’indiqué sur le "bordereau de colisage".  </w:t>
      </w:r>
    </w:p>
    <w:p w14:paraId="3E2054A8" w14:textId="77777777" w:rsidR="006218EC" w:rsidRPr="00085077" w:rsidRDefault="006218EC" w:rsidP="006218EC">
      <w:pPr>
        <w:ind w:firstLine="708"/>
        <w:jc w:val="both"/>
        <w:rPr>
          <w:rFonts w:ascii="Marianne" w:hAnsi="Marianne"/>
          <w:i/>
          <w:iCs/>
          <w:sz w:val="20"/>
        </w:rPr>
      </w:pPr>
      <w:r w:rsidRPr="00085077">
        <w:rPr>
          <w:rFonts w:ascii="Marianne" w:hAnsi="Marianne"/>
          <w:i/>
          <w:iCs/>
          <w:sz w:val="20"/>
        </w:rPr>
        <w:t xml:space="preserve">Les rapports volume/poids à retenir sont les suivants :  </w:t>
      </w:r>
    </w:p>
    <w:p w14:paraId="6C73D3C3" w14:textId="77777777" w:rsidR="006218EC" w:rsidRPr="00085077" w:rsidRDefault="006218EC" w:rsidP="006218EC">
      <w:pPr>
        <w:numPr>
          <w:ilvl w:val="0"/>
          <w:numId w:val="19"/>
        </w:numPr>
        <w:jc w:val="both"/>
        <w:rPr>
          <w:rFonts w:ascii="Marianne" w:hAnsi="Marianne"/>
          <w:i/>
          <w:iCs/>
          <w:sz w:val="20"/>
        </w:rPr>
      </w:pPr>
      <w:proofErr w:type="gramStart"/>
      <w:r w:rsidRPr="00085077">
        <w:rPr>
          <w:rFonts w:ascii="Marianne" w:hAnsi="Marianne"/>
          <w:i/>
          <w:iCs/>
          <w:sz w:val="20"/>
        </w:rPr>
        <w:t>pour</w:t>
      </w:r>
      <w:proofErr w:type="gramEnd"/>
      <w:r w:rsidRPr="00085077">
        <w:rPr>
          <w:rFonts w:ascii="Marianne" w:hAnsi="Marianne"/>
          <w:i/>
          <w:iCs/>
          <w:sz w:val="20"/>
        </w:rPr>
        <w:t xml:space="preserve"> un transport maritime, routier ou combiné : 3 mètres-cubes pour une tonne ;  </w:t>
      </w:r>
    </w:p>
    <w:p w14:paraId="51B2F8D9" w14:textId="77777777" w:rsidR="006218EC" w:rsidRPr="00085077" w:rsidRDefault="006218EC" w:rsidP="006218EC">
      <w:pPr>
        <w:numPr>
          <w:ilvl w:val="0"/>
          <w:numId w:val="19"/>
        </w:numPr>
        <w:jc w:val="both"/>
        <w:rPr>
          <w:rFonts w:ascii="Marianne" w:hAnsi="Marianne"/>
          <w:i/>
          <w:iCs/>
          <w:sz w:val="20"/>
        </w:rPr>
      </w:pPr>
      <w:proofErr w:type="gramStart"/>
      <w:r w:rsidRPr="00085077">
        <w:rPr>
          <w:rFonts w:ascii="Marianne" w:hAnsi="Marianne"/>
          <w:i/>
          <w:iCs/>
          <w:sz w:val="20"/>
        </w:rPr>
        <w:lastRenderedPageBreak/>
        <w:t>pour</w:t>
      </w:r>
      <w:proofErr w:type="gramEnd"/>
      <w:r w:rsidRPr="00085077">
        <w:rPr>
          <w:rFonts w:ascii="Marianne" w:hAnsi="Marianne"/>
          <w:i/>
          <w:iCs/>
          <w:sz w:val="20"/>
        </w:rPr>
        <w:t xml:space="preserve"> un transport aérien : 6 mètres-cubes pour une tonne.  </w:t>
      </w:r>
    </w:p>
    <w:p w14:paraId="07EE6283" w14:textId="0BD655E8" w:rsidR="006218EC" w:rsidRPr="00085077" w:rsidRDefault="006218EC" w:rsidP="00F730DB">
      <w:pPr>
        <w:ind w:left="708"/>
        <w:jc w:val="both"/>
        <w:rPr>
          <w:rFonts w:ascii="Marianne" w:hAnsi="Marianne"/>
          <w:i/>
          <w:iCs/>
          <w:sz w:val="20"/>
        </w:rPr>
      </w:pPr>
      <w:r w:rsidRPr="00085077">
        <w:rPr>
          <w:rFonts w:ascii="Marianne" w:hAnsi="Marianne"/>
          <w:i/>
          <w:iCs/>
          <w:sz w:val="20"/>
        </w:rPr>
        <w:t xml:space="preserve">Le calcul consiste à diviser le volume, en décimètres-cubes, par 3 ou par 6 pour aboutir au "poids </w:t>
      </w:r>
      <w:proofErr w:type="gramStart"/>
      <w:r w:rsidRPr="00085077">
        <w:rPr>
          <w:rFonts w:ascii="Marianne" w:hAnsi="Marianne"/>
          <w:i/>
          <w:iCs/>
          <w:sz w:val="20"/>
        </w:rPr>
        <w:t>minimum  taxable</w:t>
      </w:r>
      <w:proofErr w:type="gramEnd"/>
      <w:r w:rsidRPr="00085077">
        <w:rPr>
          <w:rFonts w:ascii="Marianne" w:hAnsi="Marianne"/>
          <w:i/>
          <w:iCs/>
          <w:sz w:val="20"/>
        </w:rPr>
        <w:t xml:space="preserve"> " (PMT), en kilogrammes. Si celui-ci est supérieur au poids réel, il est retenu comme "poids taxable".  </w:t>
      </w:r>
    </w:p>
    <w:p w14:paraId="7CCAED67" w14:textId="77777777" w:rsidR="00977BC0" w:rsidRPr="00977BC0" w:rsidRDefault="00977BC0" w:rsidP="00977BC0">
      <w:pPr>
        <w:jc w:val="both"/>
        <w:rPr>
          <w:rFonts w:ascii="Marianne" w:hAnsi="Marianne"/>
          <w:i/>
          <w:iCs/>
          <w:sz w:val="20"/>
        </w:rPr>
      </w:pPr>
    </w:p>
    <w:p w14:paraId="3268E9BF" w14:textId="77777777" w:rsidR="00CF24DB" w:rsidRPr="00092255" w:rsidRDefault="00CF24DB" w:rsidP="00CF24DB">
      <w:pPr>
        <w:pStyle w:val="Listepuces"/>
        <w:spacing w:after="160" w:line="259" w:lineRule="auto"/>
        <w:ind w:left="720"/>
        <w:contextualSpacing/>
        <w:jc w:val="left"/>
        <w:rPr>
          <w:rFonts w:asciiTheme="minorHAnsi" w:hAnsiTheme="minorHAnsi" w:cstheme="minorHAnsi"/>
          <w:b/>
          <w:bCs/>
          <w:color w:val="000000" w:themeColor="text1"/>
          <w:sz w:val="22"/>
          <w:szCs w:val="22"/>
        </w:rPr>
      </w:pPr>
    </w:p>
    <w:p w14:paraId="315F0A30" w14:textId="26169C7F" w:rsidR="003C307F" w:rsidRPr="00092255" w:rsidRDefault="003C307F"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4C7E6B6F" w14:textId="77777777" w:rsidR="003C307F" w:rsidRPr="00092255" w:rsidRDefault="003C307F"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0F737E7F" w14:textId="77777777" w:rsidR="003C307F" w:rsidRPr="00092255" w:rsidRDefault="003C307F" w:rsidP="003C307F">
      <w:pPr>
        <w:pStyle w:val="Listepuces"/>
        <w:ind w:left="720"/>
        <w:rPr>
          <w:rFonts w:asciiTheme="minorHAnsi" w:hAnsiTheme="minorHAnsi" w:cstheme="minorHAnsi"/>
          <w:b/>
          <w:bCs/>
          <w:color w:val="000000" w:themeColor="text1"/>
          <w:sz w:val="22"/>
          <w:szCs w:val="22"/>
        </w:rPr>
      </w:pPr>
    </w:p>
    <w:p w14:paraId="5CC89864" w14:textId="7C82F03A" w:rsidR="003C307F" w:rsidRDefault="003C307F" w:rsidP="003C307F">
      <w:pPr>
        <w:pStyle w:val="Listepuces"/>
        <w:numPr>
          <w:ilvl w:val="0"/>
          <w:numId w:val="8"/>
        </w:numPr>
        <w:spacing w:after="160" w:line="259" w:lineRule="auto"/>
        <w:contextualSpacing/>
        <w:jc w:val="left"/>
        <w:rPr>
          <w:rFonts w:asciiTheme="minorHAnsi" w:hAnsiTheme="minorHAnsi" w:cstheme="minorHAnsi"/>
          <w:b/>
          <w:bCs/>
          <w:color w:val="000000" w:themeColor="text1"/>
          <w:sz w:val="22"/>
          <w:szCs w:val="22"/>
        </w:rPr>
      </w:pPr>
      <w:r w:rsidRPr="00092255">
        <w:rPr>
          <w:rFonts w:asciiTheme="minorHAnsi" w:hAnsiTheme="minorHAnsi" w:cstheme="minorHAnsi"/>
          <w:b/>
          <w:bCs/>
          <w:color w:val="000000" w:themeColor="text1"/>
          <w:sz w:val="22"/>
          <w:szCs w:val="22"/>
        </w:rPr>
        <w:t xml:space="preserve">Quel est le </w:t>
      </w:r>
      <w:r w:rsidRPr="00370E35">
        <w:rPr>
          <w:rFonts w:asciiTheme="minorHAnsi" w:hAnsiTheme="minorHAnsi" w:cstheme="minorHAnsi"/>
          <w:b/>
          <w:bCs/>
          <w:color w:val="000000" w:themeColor="text1"/>
          <w:sz w:val="22"/>
          <w:szCs w:val="22"/>
          <w:u w:val="single"/>
        </w:rPr>
        <w:t>poids minimum</w:t>
      </w:r>
      <w:r w:rsidRPr="00092255">
        <w:rPr>
          <w:rFonts w:asciiTheme="minorHAnsi" w:hAnsiTheme="minorHAnsi" w:cstheme="minorHAnsi"/>
          <w:b/>
          <w:bCs/>
          <w:color w:val="000000" w:themeColor="text1"/>
          <w:sz w:val="22"/>
          <w:szCs w:val="22"/>
        </w:rPr>
        <w:t xml:space="preserve"> instauré ?</w:t>
      </w:r>
    </w:p>
    <w:p w14:paraId="4646E791" w14:textId="292E8151" w:rsidR="006253D9" w:rsidRDefault="006253D9" w:rsidP="006253D9">
      <w:pPr>
        <w:pStyle w:val="Listepuces"/>
        <w:spacing w:after="160" w:line="259" w:lineRule="auto"/>
        <w:contextualSpacing/>
        <w:jc w:val="left"/>
        <w:rPr>
          <w:rFonts w:asciiTheme="minorHAnsi" w:hAnsiTheme="minorHAnsi" w:cstheme="minorHAnsi"/>
          <w:b/>
          <w:bCs/>
          <w:color w:val="000000" w:themeColor="text1"/>
          <w:sz w:val="22"/>
          <w:szCs w:val="22"/>
        </w:rPr>
      </w:pPr>
    </w:p>
    <w:p w14:paraId="7823B985" w14:textId="0D910CE5" w:rsidR="006253D9" w:rsidRDefault="006253D9" w:rsidP="006253D9">
      <w:pPr>
        <w:pStyle w:val="Listepuces"/>
        <w:spacing w:after="160" w:line="259" w:lineRule="auto"/>
        <w:contextualSpacing/>
        <w:jc w:val="left"/>
        <w:rPr>
          <w:rFonts w:asciiTheme="minorHAnsi" w:hAnsiTheme="minorHAnsi" w:cstheme="minorHAnsi"/>
          <w:b/>
          <w:bCs/>
          <w:color w:val="000000" w:themeColor="text1"/>
          <w:sz w:val="22"/>
          <w:szCs w:val="22"/>
        </w:rPr>
      </w:pPr>
    </w:p>
    <w:p w14:paraId="10A85E1F" w14:textId="262F9631" w:rsidR="006253D9" w:rsidRDefault="006253D9" w:rsidP="006253D9">
      <w:pPr>
        <w:pStyle w:val="Listepuces"/>
        <w:spacing w:after="160" w:line="259" w:lineRule="auto"/>
        <w:contextualSpacing/>
        <w:jc w:val="left"/>
        <w:rPr>
          <w:rFonts w:asciiTheme="minorHAnsi" w:hAnsiTheme="minorHAnsi" w:cstheme="minorHAnsi"/>
          <w:b/>
          <w:bCs/>
          <w:color w:val="000000" w:themeColor="text1"/>
          <w:sz w:val="22"/>
          <w:szCs w:val="22"/>
        </w:rPr>
      </w:pPr>
    </w:p>
    <w:p w14:paraId="0AA1A1DB" w14:textId="325EDB33" w:rsidR="006253D9" w:rsidRDefault="006253D9" w:rsidP="00EC05F7">
      <w:pPr>
        <w:pStyle w:val="Listepuces"/>
        <w:numPr>
          <w:ilvl w:val="0"/>
          <w:numId w:val="13"/>
        </w:numPr>
        <w:spacing w:line="259" w:lineRule="auto"/>
        <w:ind w:left="714" w:hanging="357"/>
        <w:contextualSpacing/>
        <w:jc w:val="left"/>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Quel(s</w:t>
      </w:r>
      <w:r w:rsidRPr="00370E35">
        <w:rPr>
          <w:rFonts w:asciiTheme="minorHAnsi" w:hAnsiTheme="minorHAnsi" w:cstheme="minorHAnsi"/>
          <w:b/>
          <w:bCs/>
          <w:color w:val="000000" w:themeColor="text1"/>
          <w:sz w:val="22"/>
          <w:szCs w:val="22"/>
          <w:u w:val="single"/>
        </w:rPr>
        <w:t>) indices de révision des prix</w:t>
      </w:r>
      <w:r>
        <w:rPr>
          <w:rFonts w:asciiTheme="minorHAnsi" w:hAnsiTheme="minorHAnsi" w:cstheme="minorHAnsi"/>
          <w:b/>
          <w:bCs/>
          <w:color w:val="000000" w:themeColor="text1"/>
          <w:sz w:val="22"/>
          <w:szCs w:val="22"/>
        </w:rPr>
        <w:t xml:space="preserve"> vous paraissent le plus adaptés à ce type de prestations ?</w:t>
      </w:r>
    </w:p>
    <w:p w14:paraId="7C0C148E" w14:textId="767D9467" w:rsidR="00EC05F7" w:rsidRDefault="00EC05F7" w:rsidP="00EC05F7">
      <w:pPr>
        <w:pStyle w:val="Listepuces"/>
        <w:spacing w:line="259" w:lineRule="auto"/>
        <w:contextualSpacing/>
        <w:jc w:val="left"/>
        <w:rPr>
          <w:rFonts w:asciiTheme="minorHAnsi" w:hAnsiTheme="minorHAnsi" w:cstheme="minorHAnsi"/>
          <w:b/>
          <w:bCs/>
          <w:color w:val="000000" w:themeColor="text1"/>
          <w:sz w:val="22"/>
          <w:szCs w:val="22"/>
        </w:rPr>
      </w:pPr>
    </w:p>
    <w:p w14:paraId="432C8184" w14:textId="77777777" w:rsidR="00EC05F7" w:rsidRDefault="00EC05F7" w:rsidP="00EC05F7">
      <w:pPr>
        <w:pStyle w:val="Listepuces"/>
        <w:spacing w:line="259" w:lineRule="auto"/>
        <w:contextualSpacing/>
        <w:jc w:val="left"/>
        <w:rPr>
          <w:rFonts w:asciiTheme="minorHAnsi" w:hAnsiTheme="minorHAnsi" w:cstheme="minorHAnsi"/>
          <w:b/>
          <w:bCs/>
          <w:color w:val="000000" w:themeColor="text1"/>
          <w:sz w:val="22"/>
          <w:szCs w:val="22"/>
        </w:rPr>
      </w:pPr>
    </w:p>
    <w:p w14:paraId="744F81AA" w14:textId="536ACFBD" w:rsidR="00EC05F7" w:rsidRPr="00951B0F" w:rsidRDefault="00EC05F7" w:rsidP="007D6E0D">
      <w:pPr>
        <w:pStyle w:val="Paragraphedeliste"/>
        <w:numPr>
          <w:ilvl w:val="0"/>
          <w:numId w:val="16"/>
        </w:numPr>
        <w:rPr>
          <w:b/>
          <w:bCs/>
          <w:sz w:val="22"/>
          <w:szCs w:val="22"/>
        </w:rPr>
      </w:pPr>
      <w:r w:rsidRPr="00951B0F">
        <w:rPr>
          <w:rFonts w:cstheme="minorHAnsi"/>
          <w:b/>
          <w:bCs/>
          <w:color w:val="000000" w:themeColor="text1"/>
          <w:sz w:val="22"/>
          <w:szCs w:val="22"/>
        </w:rPr>
        <w:t xml:space="preserve">Utilisez-vous </w:t>
      </w:r>
      <w:r w:rsidRPr="00951B0F">
        <w:rPr>
          <w:rFonts w:cstheme="minorHAnsi"/>
          <w:b/>
          <w:bCs/>
          <w:color w:val="000000" w:themeColor="text1"/>
          <w:sz w:val="22"/>
          <w:szCs w:val="22"/>
          <w:u w:val="single"/>
        </w:rPr>
        <w:t>l’indice « </w:t>
      </w:r>
      <w:r w:rsidRPr="00951B0F">
        <w:rPr>
          <w:b/>
          <w:bCs/>
          <w:sz w:val="22"/>
          <w:szCs w:val="22"/>
          <w:u w:val="single"/>
        </w:rPr>
        <w:t>HZ</w:t>
      </w:r>
      <w:r w:rsidRPr="00951B0F">
        <w:rPr>
          <w:b/>
          <w:bCs/>
          <w:sz w:val="22"/>
          <w:szCs w:val="22"/>
        </w:rPr>
        <w:t xml:space="preserve"> des </w:t>
      </w:r>
      <w:r w:rsidRPr="00951B0F">
        <w:rPr>
          <w:b/>
          <w:bCs/>
          <w:i/>
          <w:iCs/>
          <w:sz w:val="22"/>
          <w:szCs w:val="22"/>
        </w:rPr>
        <w:t>« taux de salaire horaire des ouvriers et des employés - Transports et entreposage (NAF rév. 2, niveau A38 HZ) - Base 100 au T2 2017 »</w:t>
      </w:r>
      <w:r w:rsidRPr="00951B0F">
        <w:rPr>
          <w:b/>
          <w:bCs/>
          <w:sz w:val="22"/>
          <w:szCs w:val="22"/>
        </w:rPr>
        <w:t> ? ou un autre</w:t>
      </w:r>
      <w:r w:rsidR="007D6E0D" w:rsidRPr="00951B0F">
        <w:rPr>
          <w:b/>
          <w:bCs/>
          <w:sz w:val="22"/>
          <w:szCs w:val="22"/>
        </w:rPr>
        <w:t> ?</w:t>
      </w:r>
    </w:p>
    <w:p w14:paraId="221DF0ED" w14:textId="77777777" w:rsidR="00817941" w:rsidRPr="00951B0F" w:rsidRDefault="00817941" w:rsidP="00817941">
      <w:pPr>
        <w:pStyle w:val="Listepuces"/>
        <w:spacing w:after="160" w:line="259" w:lineRule="auto"/>
        <w:ind w:left="720"/>
        <w:contextualSpacing/>
        <w:jc w:val="left"/>
        <w:rPr>
          <w:rFonts w:asciiTheme="minorHAnsi" w:hAnsiTheme="minorHAnsi" w:cstheme="minorHAnsi"/>
          <w:b/>
          <w:bCs/>
          <w:color w:val="000000" w:themeColor="text1"/>
          <w:sz w:val="22"/>
          <w:szCs w:val="22"/>
        </w:rPr>
      </w:pPr>
    </w:p>
    <w:p w14:paraId="6D220D26" w14:textId="77777777" w:rsidR="00EC05F7" w:rsidRPr="00092255" w:rsidRDefault="00EC05F7" w:rsidP="00EC05F7">
      <w:pPr>
        <w:pStyle w:val="Listepuces"/>
        <w:spacing w:after="160" w:line="259" w:lineRule="auto"/>
        <w:ind w:left="720"/>
        <w:contextualSpacing/>
        <w:jc w:val="left"/>
        <w:rPr>
          <w:rFonts w:asciiTheme="minorHAnsi" w:hAnsiTheme="minorHAnsi" w:cstheme="minorHAnsi"/>
          <w:b/>
          <w:bCs/>
          <w:color w:val="000000" w:themeColor="text1"/>
          <w:sz w:val="22"/>
          <w:szCs w:val="22"/>
        </w:rPr>
      </w:pPr>
    </w:p>
    <w:p w14:paraId="54A38822" w14:textId="77777777" w:rsidR="00092255" w:rsidRPr="00092255" w:rsidRDefault="00092255" w:rsidP="003C307F">
      <w:pPr>
        <w:pStyle w:val="Listepuces"/>
        <w:spacing w:after="160" w:line="259" w:lineRule="auto"/>
        <w:contextualSpacing/>
        <w:jc w:val="left"/>
        <w:rPr>
          <w:rFonts w:asciiTheme="minorHAnsi" w:hAnsiTheme="minorHAnsi" w:cstheme="minorHAnsi"/>
          <w:b/>
          <w:bCs/>
          <w:color w:val="000000" w:themeColor="text1"/>
          <w:sz w:val="22"/>
          <w:szCs w:val="22"/>
        </w:rPr>
      </w:pPr>
    </w:p>
    <w:p w14:paraId="168B0E65" w14:textId="77777777" w:rsidR="003C307F" w:rsidRPr="00092255" w:rsidRDefault="003C307F" w:rsidP="003C307F">
      <w:pPr>
        <w:pStyle w:val="Listepuces"/>
        <w:ind w:left="720"/>
        <w:rPr>
          <w:rFonts w:asciiTheme="minorHAnsi" w:hAnsiTheme="minorHAnsi" w:cstheme="minorHAnsi"/>
          <w:b/>
          <w:bCs/>
          <w:sz w:val="22"/>
          <w:szCs w:val="22"/>
        </w:rPr>
      </w:pPr>
    </w:p>
    <w:p w14:paraId="6FB3F8E7" w14:textId="388E8195" w:rsidR="003C307F" w:rsidRPr="00092255" w:rsidRDefault="003C307F" w:rsidP="003C307F">
      <w:pPr>
        <w:pStyle w:val="Listepuces"/>
        <w:numPr>
          <w:ilvl w:val="0"/>
          <w:numId w:val="8"/>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 xml:space="preserve"> Vos éventuels sous-traitants sont-ils également couverts par un </w:t>
      </w:r>
      <w:r w:rsidRPr="00370E35">
        <w:rPr>
          <w:rFonts w:asciiTheme="minorHAnsi" w:hAnsiTheme="minorHAnsi" w:cstheme="minorHAnsi"/>
          <w:b/>
          <w:bCs/>
          <w:sz w:val="22"/>
          <w:szCs w:val="22"/>
          <w:u w:val="single"/>
        </w:rPr>
        <w:t>contrat d’assurance</w:t>
      </w:r>
      <w:r w:rsidRPr="00092255">
        <w:rPr>
          <w:rFonts w:asciiTheme="minorHAnsi" w:hAnsiTheme="minorHAnsi" w:cstheme="minorHAnsi"/>
          <w:b/>
          <w:bCs/>
          <w:sz w:val="22"/>
          <w:szCs w:val="22"/>
        </w:rPr>
        <w:t xml:space="preserve"> en cours de validité ? </w:t>
      </w:r>
    </w:p>
    <w:p w14:paraId="4E0E0CD7" w14:textId="0C0F7A89"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48DC98DC" w14:textId="51E10783"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40EA1364" w14:textId="2B60B079" w:rsidR="003C307F" w:rsidRDefault="003C307F" w:rsidP="003C307F">
      <w:pPr>
        <w:pStyle w:val="Listepuces"/>
        <w:spacing w:after="160" w:line="259" w:lineRule="auto"/>
        <w:contextualSpacing/>
        <w:jc w:val="left"/>
        <w:rPr>
          <w:rFonts w:asciiTheme="minorHAnsi" w:hAnsiTheme="minorHAnsi" w:cstheme="minorHAnsi"/>
          <w:b/>
          <w:bCs/>
          <w:sz w:val="22"/>
          <w:szCs w:val="22"/>
        </w:rPr>
      </w:pPr>
    </w:p>
    <w:p w14:paraId="375EE401" w14:textId="77777777" w:rsidR="008C40E5" w:rsidRPr="00092255" w:rsidRDefault="008C40E5" w:rsidP="003C307F">
      <w:pPr>
        <w:pStyle w:val="Listepuces"/>
        <w:spacing w:after="160" w:line="259" w:lineRule="auto"/>
        <w:contextualSpacing/>
        <w:jc w:val="left"/>
        <w:rPr>
          <w:rFonts w:asciiTheme="minorHAnsi" w:hAnsiTheme="minorHAnsi" w:cstheme="minorHAnsi"/>
          <w:b/>
          <w:bCs/>
          <w:sz w:val="22"/>
          <w:szCs w:val="22"/>
        </w:rPr>
      </w:pPr>
    </w:p>
    <w:p w14:paraId="6660A94E" w14:textId="77777777" w:rsidR="003C307F" w:rsidRPr="00092255" w:rsidRDefault="003C307F" w:rsidP="003C307F">
      <w:pPr>
        <w:pStyle w:val="Listepuces"/>
        <w:rPr>
          <w:rFonts w:asciiTheme="minorHAnsi" w:hAnsiTheme="minorHAnsi" w:cstheme="minorHAnsi"/>
          <w:b/>
          <w:bCs/>
          <w:sz w:val="22"/>
          <w:szCs w:val="22"/>
        </w:rPr>
      </w:pPr>
    </w:p>
    <w:p w14:paraId="254C0B0D" w14:textId="3D5A31C7" w:rsidR="003C307F" w:rsidRPr="00092255" w:rsidRDefault="003C307F" w:rsidP="00092255">
      <w:pPr>
        <w:pStyle w:val="Listepuces"/>
        <w:pBdr>
          <w:top w:val="single" w:sz="4" w:space="1" w:color="auto"/>
          <w:left w:val="single" w:sz="4" w:space="4" w:color="auto"/>
          <w:bottom w:val="single" w:sz="4" w:space="1" w:color="auto"/>
          <w:right w:val="single" w:sz="4" w:space="4" w:color="auto"/>
        </w:pBdr>
        <w:ind w:left="360" w:hanging="360"/>
        <w:jc w:val="center"/>
        <w:rPr>
          <w:rFonts w:asciiTheme="minorHAnsi" w:hAnsiTheme="minorHAnsi" w:cstheme="minorHAnsi"/>
          <w:b/>
          <w:bCs/>
          <w:sz w:val="22"/>
          <w:szCs w:val="22"/>
        </w:rPr>
      </w:pPr>
      <w:r w:rsidRPr="00092255">
        <w:rPr>
          <w:rFonts w:asciiTheme="minorHAnsi" w:hAnsiTheme="minorHAnsi" w:cstheme="minorHAnsi"/>
          <w:b/>
          <w:bCs/>
          <w:sz w:val="22"/>
          <w:szCs w:val="22"/>
          <w:highlight w:val="yellow"/>
        </w:rPr>
        <w:t>Mise en place du marché</w:t>
      </w:r>
    </w:p>
    <w:p w14:paraId="7150B2E8" w14:textId="77777777" w:rsidR="003C307F" w:rsidRPr="00092255" w:rsidRDefault="003C307F" w:rsidP="003C307F">
      <w:pPr>
        <w:pStyle w:val="Listepuces"/>
        <w:rPr>
          <w:rFonts w:asciiTheme="minorHAnsi" w:hAnsiTheme="minorHAnsi" w:cstheme="minorHAnsi"/>
          <w:b/>
          <w:bCs/>
          <w:sz w:val="22"/>
          <w:szCs w:val="22"/>
        </w:rPr>
      </w:pPr>
    </w:p>
    <w:p w14:paraId="3FEC6F88" w14:textId="597B36F0" w:rsidR="003C307F" w:rsidRPr="00092255" w:rsidRDefault="003C307F" w:rsidP="003C307F">
      <w:pPr>
        <w:pStyle w:val="Listepuces"/>
        <w:numPr>
          <w:ilvl w:val="0"/>
          <w:numId w:val="6"/>
        </w:numPr>
        <w:spacing w:after="160" w:line="259" w:lineRule="auto"/>
        <w:contextualSpacing/>
        <w:jc w:val="left"/>
        <w:rPr>
          <w:rFonts w:asciiTheme="minorHAnsi" w:hAnsiTheme="minorHAnsi" w:cstheme="minorHAnsi"/>
          <w:b/>
          <w:bCs/>
          <w:sz w:val="22"/>
          <w:szCs w:val="22"/>
        </w:rPr>
      </w:pPr>
      <w:r w:rsidRPr="00092255">
        <w:rPr>
          <w:rFonts w:asciiTheme="minorHAnsi" w:hAnsiTheme="minorHAnsi" w:cstheme="minorHAnsi"/>
          <w:b/>
          <w:bCs/>
          <w:sz w:val="22"/>
          <w:szCs w:val="22"/>
        </w:rPr>
        <w:t xml:space="preserve">Quels sont les points de vigilance en termes de calendrier pour permettre la mise en place du marché </w:t>
      </w:r>
      <w:r w:rsidR="0022132F">
        <w:rPr>
          <w:rFonts w:asciiTheme="minorHAnsi" w:hAnsiTheme="minorHAnsi" w:cstheme="minorHAnsi"/>
          <w:b/>
          <w:bCs/>
          <w:sz w:val="22"/>
          <w:szCs w:val="22"/>
        </w:rPr>
        <w:t>en juin 2026</w:t>
      </w:r>
      <w:r w:rsidRPr="00092255">
        <w:rPr>
          <w:rFonts w:asciiTheme="minorHAnsi" w:hAnsiTheme="minorHAnsi" w:cstheme="minorHAnsi"/>
          <w:b/>
          <w:bCs/>
          <w:sz w:val="22"/>
          <w:szCs w:val="22"/>
        </w:rPr>
        <w:t> ?</w:t>
      </w:r>
    </w:p>
    <w:p w14:paraId="0BFA5E54" w14:textId="1F017EFB"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17711B15" w14:textId="6928BB6F" w:rsidR="003C307F" w:rsidRPr="00092255" w:rsidRDefault="003C307F" w:rsidP="003C307F">
      <w:pPr>
        <w:pStyle w:val="Listepuces"/>
        <w:spacing w:after="160" w:line="259" w:lineRule="auto"/>
        <w:contextualSpacing/>
        <w:jc w:val="left"/>
        <w:rPr>
          <w:rFonts w:asciiTheme="minorHAnsi" w:hAnsiTheme="minorHAnsi" w:cstheme="minorHAnsi"/>
          <w:b/>
          <w:bCs/>
          <w:sz w:val="22"/>
          <w:szCs w:val="22"/>
        </w:rPr>
      </w:pPr>
    </w:p>
    <w:p w14:paraId="5AAB841D" w14:textId="71BC381C" w:rsidR="003C307F" w:rsidRDefault="003C307F" w:rsidP="003C307F">
      <w:pPr>
        <w:pStyle w:val="Listepuces"/>
        <w:spacing w:after="160" w:line="259" w:lineRule="auto"/>
        <w:contextualSpacing/>
        <w:jc w:val="left"/>
        <w:rPr>
          <w:rFonts w:asciiTheme="minorHAnsi" w:hAnsiTheme="minorHAnsi" w:cstheme="minorHAnsi"/>
          <w:b/>
          <w:bCs/>
          <w:sz w:val="22"/>
          <w:szCs w:val="22"/>
        </w:rPr>
      </w:pPr>
    </w:p>
    <w:p w14:paraId="5CC1843B" w14:textId="77777777" w:rsidR="007D6E0D" w:rsidRDefault="007D6E0D" w:rsidP="003C307F">
      <w:pPr>
        <w:pStyle w:val="Listepuces"/>
        <w:spacing w:after="160" w:line="259" w:lineRule="auto"/>
        <w:contextualSpacing/>
        <w:jc w:val="left"/>
        <w:rPr>
          <w:rFonts w:asciiTheme="minorHAnsi" w:hAnsiTheme="minorHAnsi" w:cstheme="minorHAnsi"/>
          <w:b/>
          <w:bCs/>
          <w:sz w:val="22"/>
          <w:szCs w:val="22"/>
        </w:rPr>
      </w:pPr>
    </w:p>
    <w:p w14:paraId="76698292" w14:textId="77777777" w:rsidR="003C307F" w:rsidRPr="00092255" w:rsidRDefault="003C307F" w:rsidP="003C307F">
      <w:pPr>
        <w:pStyle w:val="Listepuces"/>
        <w:rPr>
          <w:rFonts w:asciiTheme="minorHAnsi" w:hAnsiTheme="minorHAnsi" w:cstheme="minorHAnsi"/>
          <w:b/>
          <w:bCs/>
          <w:sz w:val="22"/>
          <w:szCs w:val="22"/>
        </w:rPr>
      </w:pPr>
    </w:p>
    <w:p w14:paraId="48C310C0" w14:textId="77777777" w:rsidR="003C307F" w:rsidRPr="00092255" w:rsidRDefault="003C307F" w:rsidP="003C307F">
      <w:pPr>
        <w:pStyle w:val="Listepuces"/>
        <w:pBdr>
          <w:top w:val="single" w:sz="4" w:space="1" w:color="auto"/>
          <w:left w:val="single" w:sz="4" w:space="4" w:color="auto"/>
          <w:bottom w:val="single" w:sz="4" w:space="1" w:color="auto"/>
          <w:right w:val="single" w:sz="4" w:space="4" w:color="auto"/>
        </w:pBdr>
        <w:ind w:left="360" w:hanging="360"/>
        <w:rPr>
          <w:rFonts w:asciiTheme="minorHAnsi" w:hAnsiTheme="minorHAnsi" w:cstheme="minorHAnsi"/>
          <w:b/>
          <w:bCs/>
          <w:sz w:val="22"/>
          <w:szCs w:val="22"/>
          <w:u w:val="single"/>
        </w:rPr>
      </w:pPr>
      <w:r w:rsidRPr="00092255">
        <w:rPr>
          <w:rFonts w:asciiTheme="minorHAnsi" w:hAnsiTheme="minorHAnsi" w:cstheme="minorHAnsi"/>
          <w:b/>
          <w:bCs/>
          <w:sz w:val="22"/>
          <w:szCs w:val="22"/>
          <w:u w:val="single"/>
        </w:rPr>
        <w:t>Complément d’information :</w:t>
      </w:r>
    </w:p>
    <w:p w14:paraId="7E667D5F" w14:textId="77777777" w:rsidR="003C307F" w:rsidRPr="00092255" w:rsidRDefault="003C307F" w:rsidP="003C307F">
      <w:pPr>
        <w:pStyle w:val="Listepuces"/>
        <w:pBdr>
          <w:top w:val="single" w:sz="4" w:space="1" w:color="auto"/>
          <w:left w:val="single" w:sz="4" w:space="4" w:color="auto"/>
          <w:bottom w:val="single" w:sz="4" w:space="1" w:color="auto"/>
          <w:right w:val="single" w:sz="4" w:space="4" w:color="auto"/>
        </w:pBdr>
        <w:ind w:left="360" w:hanging="360"/>
        <w:rPr>
          <w:rFonts w:asciiTheme="minorHAnsi" w:hAnsiTheme="minorHAnsi" w:cstheme="minorHAnsi"/>
          <w:b/>
          <w:bCs/>
          <w:sz w:val="22"/>
          <w:szCs w:val="22"/>
        </w:rPr>
      </w:pPr>
    </w:p>
    <w:p w14:paraId="3CE4ADBB" w14:textId="00F830DE" w:rsidR="003C307F" w:rsidRPr="00092255" w:rsidRDefault="003C307F" w:rsidP="003C307F">
      <w:pPr>
        <w:pStyle w:val="Listepuces"/>
        <w:pBdr>
          <w:top w:val="single" w:sz="4" w:space="1" w:color="auto"/>
          <w:left w:val="single" w:sz="4" w:space="4" w:color="auto"/>
          <w:bottom w:val="single" w:sz="4" w:space="1" w:color="auto"/>
          <w:right w:val="single" w:sz="4" w:space="4" w:color="auto"/>
        </w:pBdr>
        <w:ind w:left="360" w:hanging="360"/>
        <w:rPr>
          <w:rFonts w:asciiTheme="minorHAnsi" w:hAnsiTheme="minorHAnsi" w:cstheme="minorHAnsi"/>
          <w:b/>
          <w:bCs/>
          <w:sz w:val="22"/>
          <w:szCs w:val="22"/>
        </w:rPr>
      </w:pPr>
    </w:p>
    <w:p w14:paraId="4C777071" w14:textId="1D2176F2" w:rsidR="003C307F" w:rsidRPr="00092255" w:rsidRDefault="003C307F" w:rsidP="003C307F">
      <w:pPr>
        <w:pStyle w:val="Listepuces"/>
        <w:pBdr>
          <w:top w:val="single" w:sz="4" w:space="1" w:color="auto"/>
          <w:left w:val="single" w:sz="4" w:space="4" w:color="auto"/>
          <w:bottom w:val="single" w:sz="4" w:space="1" w:color="auto"/>
          <w:right w:val="single" w:sz="4" w:space="4" w:color="auto"/>
        </w:pBdr>
        <w:ind w:left="360" w:hanging="360"/>
        <w:rPr>
          <w:rFonts w:asciiTheme="minorHAnsi" w:hAnsiTheme="minorHAnsi" w:cstheme="minorHAnsi"/>
          <w:b/>
          <w:bCs/>
          <w:sz w:val="22"/>
          <w:szCs w:val="22"/>
        </w:rPr>
      </w:pPr>
    </w:p>
    <w:p w14:paraId="1D2A1033" w14:textId="11098CAB" w:rsidR="007D6E0D" w:rsidRDefault="007D6E0D" w:rsidP="003C307F">
      <w:pPr>
        <w:pStyle w:val="Listepuces"/>
        <w:pBdr>
          <w:top w:val="single" w:sz="4" w:space="1" w:color="auto"/>
          <w:left w:val="single" w:sz="4" w:space="4" w:color="auto"/>
          <w:bottom w:val="single" w:sz="4" w:space="1" w:color="auto"/>
          <w:right w:val="single" w:sz="4" w:space="4" w:color="auto"/>
        </w:pBdr>
        <w:ind w:left="360" w:hanging="360"/>
        <w:rPr>
          <w:rFonts w:asciiTheme="minorHAnsi" w:hAnsiTheme="minorHAnsi" w:cstheme="minorHAnsi"/>
          <w:b/>
          <w:bCs/>
          <w:sz w:val="22"/>
          <w:szCs w:val="22"/>
        </w:rPr>
      </w:pPr>
    </w:p>
    <w:p w14:paraId="3666257C" w14:textId="07B8C3B7" w:rsidR="00951B0F" w:rsidRDefault="00951B0F" w:rsidP="003C307F">
      <w:pPr>
        <w:pStyle w:val="Listepuces"/>
        <w:pBdr>
          <w:top w:val="single" w:sz="4" w:space="1" w:color="auto"/>
          <w:left w:val="single" w:sz="4" w:space="4" w:color="auto"/>
          <w:bottom w:val="single" w:sz="4" w:space="1" w:color="auto"/>
          <w:right w:val="single" w:sz="4" w:space="4" w:color="auto"/>
        </w:pBdr>
        <w:ind w:left="360" w:hanging="360"/>
        <w:rPr>
          <w:rFonts w:asciiTheme="minorHAnsi" w:hAnsiTheme="minorHAnsi" w:cstheme="minorHAnsi"/>
          <w:b/>
          <w:bCs/>
          <w:sz w:val="22"/>
          <w:szCs w:val="22"/>
        </w:rPr>
      </w:pPr>
    </w:p>
    <w:p w14:paraId="563909C3" w14:textId="77777777" w:rsidR="00951B0F" w:rsidRPr="00092255" w:rsidRDefault="00951B0F" w:rsidP="003C307F">
      <w:pPr>
        <w:pStyle w:val="Listepuces"/>
        <w:pBdr>
          <w:top w:val="single" w:sz="4" w:space="1" w:color="auto"/>
          <w:left w:val="single" w:sz="4" w:space="4" w:color="auto"/>
          <w:bottom w:val="single" w:sz="4" w:space="1" w:color="auto"/>
          <w:right w:val="single" w:sz="4" w:space="4" w:color="auto"/>
        </w:pBdr>
        <w:ind w:left="360" w:hanging="360"/>
        <w:rPr>
          <w:rFonts w:asciiTheme="minorHAnsi" w:hAnsiTheme="minorHAnsi" w:cstheme="minorHAnsi"/>
          <w:b/>
          <w:bCs/>
          <w:sz w:val="22"/>
          <w:szCs w:val="22"/>
        </w:rPr>
      </w:pPr>
    </w:p>
    <w:p w14:paraId="40BC9322" w14:textId="1D6560C3" w:rsidR="003C307F" w:rsidRPr="00092255" w:rsidRDefault="003C307F" w:rsidP="003C307F">
      <w:pPr>
        <w:pStyle w:val="Listepuces"/>
        <w:pBdr>
          <w:top w:val="single" w:sz="4" w:space="1" w:color="auto"/>
          <w:left w:val="single" w:sz="4" w:space="4" w:color="auto"/>
          <w:bottom w:val="single" w:sz="4" w:space="1" w:color="auto"/>
          <w:right w:val="single" w:sz="4" w:space="4" w:color="auto"/>
        </w:pBdr>
        <w:ind w:left="360" w:hanging="360"/>
        <w:rPr>
          <w:rFonts w:asciiTheme="minorHAnsi" w:hAnsiTheme="minorHAnsi" w:cstheme="minorHAnsi"/>
          <w:b/>
          <w:bCs/>
          <w:sz w:val="22"/>
          <w:szCs w:val="22"/>
        </w:rPr>
      </w:pPr>
    </w:p>
    <w:p w14:paraId="553DD169" w14:textId="77777777" w:rsidR="003C307F" w:rsidRPr="00092255" w:rsidRDefault="003C307F" w:rsidP="003C307F">
      <w:pPr>
        <w:pStyle w:val="Listepuces"/>
        <w:pBdr>
          <w:top w:val="single" w:sz="4" w:space="1" w:color="auto"/>
          <w:left w:val="single" w:sz="4" w:space="4" w:color="auto"/>
          <w:bottom w:val="single" w:sz="4" w:space="1" w:color="auto"/>
          <w:right w:val="single" w:sz="4" w:space="4" w:color="auto"/>
        </w:pBdr>
        <w:ind w:left="360" w:hanging="360"/>
        <w:rPr>
          <w:rFonts w:asciiTheme="minorHAnsi" w:hAnsiTheme="minorHAnsi" w:cstheme="minorHAnsi"/>
          <w:b/>
          <w:bCs/>
          <w:sz w:val="22"/>
          <w:szCs w:val="22"/>
        </w:rPr>
      </w:pPr>
    </w:p>
    <w:p w14:paraId="1C22B3DD" w14:textId="6B285442" w:rsidR="007C0557" w:rsidRPr="008067D4" w:rsidRDefault="007C0557" w:rsidP="00112260">
      <w:pPr>
        <w:rPr>
          <w:rFonts w:cstheme="minorHAnsi"/>
          <w:sz w:val="22"/>
          <w:szCs w:val="22"/>
        </w:rPr>
      </w:pPr>
    </w:p>
    <w:sectPr w:rsidR="007C0557" w:rsidRPr="008067D4" w:rsidSect="000132EB">
      <w:footerReference w:type="even" r:id="rId12"/>
      <w:footerReference w:type="default" r:id="rId13"/>
      <w:pgSz w:w="11900" w:h="16820"/>
      <w:pgMar w:top="720" w:right="985" w:bottom="720"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47E796" w14:textId="77777777" w:rsidR="008B1C03" w:rsidRDefault="008B1C03" w:rsidP="00E17D07">
      <w:r>
        <w:separator/>
      </w:r>
    </w:p>
  </w:endnote>
  <w:endnote w:type="continuationSeparator" w:id="0">
    <w:p w14:paraId="7801538B" w14:textId="77777777" w:rsidR="008B1C03" w:rsidRDefault="008B1C03" w:rsidP="00E17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Avenir Book">
    <w:altName w:val="Corbel"/>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ndale Sans UI">
    <w:altName w:val="Calibr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43BA2" w14:textId="77777777" w:rsidR="008B1C03" w:rsidRDefault="00CB6E07" w:rsidP="008B1C0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510A425" w14:textId="77777777" w:rsidR="008B1C03" w:rsidRDefault="008B1C03" w:rsidP="008B1C0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9749718"/>
      <w:docPartObj>
        <w:docPartGallery w:val="Page Numbers (Bottom of Page)"/>
        <w:docPartUnique/>
      </w:docPartObj>
    </w:sdtPr>
    <w:sdtEndPr/>
    <w:sdtContent>
      <w:p w14:paraId="2847A7C0" w14:textId="410B5258" w:rsidR="00F80AC6" w:rsidRDefault="00F80AC6">
        <w:pPr>
          <w:pStyle w:val="Pieddepage"/>
          <w:jc w:val="center"/>
        </w:pPr>
        <w:r>
          <w:fldChar w:fldCharType="begin"/>
        </w:r>
        <w:r>
          <w:instrText>PAGE   \* MERGEFORMAT</w:instrText>
        </w:r>
        <w:r>
          <w:fldChar w:fldCharType="separate"/>
        </w:r>
        <w:r w:rsidR="00563BBE">
          <w:rPr>
            <w:noProof/>
          </w:rPr>
          <w:t>3</w:t>
        </w:r>
        <w:r>
          <w:fldChar w:fldCharType="end"/>
        </w:r>
      </w:p>
    </w:sdtContent>
  </w:sdt>
  <w:p w14:paraId="4F09B948" w14:textId="77777777" w:rsidR="008B1C03" w:rsidRPr="00506714" w:rsidRDefault="008B1C03" w:rsidP="008B1C03">
    <w:pPr>
      <w:pStyle w:val="Pieddepage"/>
      <w:ind w:right="360"/>
      <w:rPr>
        <w:rFonts w:ascii="Avenir Book" w:hAnsi="Avenir Book"/>
        <w:color w:val="808080" w:themeColor="background1" w:themeShade="8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FC4A13" w14:textId="77777777" w:rsidR="008B1C03" w:rsidRDefault="008B1C03" w:rsidP="00E17D07">
      <w:r>
        <w:separator/>
      </w:r>
    </w:p>
  </w:footnote>
  <w:footnote w:type="continuationSeparator" w:id="0">
    <w:p w14:paraId="402081C3" w14:textId="77777777" w:rsidR="008B1C03" w:rsidRDefault="008B1C03" w:rsidP="00E17D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D4472C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333BA1"/>
    <w:multiLevelType w:val="multilevel"/>
    <w:tmpl w:val="9FAE7F38"/>
    <w:styleLink w:val="WWNum49"/>
    <w:lvl w:ilvl="0">
      <w:numFmt w:val="bullet"/>
      <w:lvlText w:val="-"/>
      <w:lvlJc w:val="left"/>
      <w:pPr>
        <w:ind w:left="1440" w:hanging="360"/>
      </w:pPr>
      <w:rPr>
        <w:rFonts w:ascii="Calibri" w:eastAsia="Calibri" w:hAnsi="Calibri" w:cs="Calibri"/>
      </w:rPr>
    </w:lvl>
    <w:lvl w:ilvl="1">
      <w:numFmt w:val="bullet"/>
      <w:lvlText w:val="o"/>
      <w:lvlJc w:val="left"/>
      <w:pPr>
        <w:ind w:left="2237" w:hanging="360"/>
      </w:pPr>
      <w:rPr>
        <w:rFonts w:ascii="Courier New" w:hAnsi="Courier New" w:cs="Courier New"/>
      </w:rPr>
    </w:lvl>
    <w:lvl w:ilvl="2">
      <w:numFmt w:val="bullet"/>
      <w:lvlText w:val=""/>
      <w:lvlJc w:val="left"/>
      <w:pPr>
        <w:ind w:left="2957" w:hanging="360"/>
      </w:pPr>
      <w:rPr>
        <w:rFonts w:ascii="Wingdings" w:hAnsi="Wingdings"/>
      </w:rPr>
    </w:lvl>
    <w:lvl w:ilvl="3">
      <w:numFmt w:val="bullet"/>
      <w:lvlText w:val=""/>
      <w:lvlJc w:val="left"/>
      <w:pPr>
        <w:ind w:left="3677" w:hanging="360"/>
      </w:pPr>
      <w:rPr>
        <w:rFonts w:ascii="Symbol" w:hAnsi="Symbol"/>
      </w:rPr>
    </w:lvl>
    <w:lvl w:ilvl="4">
      <w:numFmt w:val="bullet"/>
      <w:lvlText w:val="o"/>
      <w:lvlJc w:val="left"/>
      <w:pPr>
        <w:ind w:left="4397" w:hanging="360"/>
      </w:pPr>
      <w:rPr>
        <w:rFonts w:ascii="Courier New" w:hAnsi="Courier New" w:cs="Courier New"/>
      </w:rPr>
    </w:lvl>
    <w:lvl w:ilvl="5">
      <w:numFmt w:val="bullet"/>
      <w:lvlText w:val=""/>
      <w:lvlJc w:val="left"/>
      <w:pPr>
        <w:ind w:left="5117" w:hanging="360"/>
      </w:pPr>
      <w:rPr>
        <w:rFonts w:ascii="Wingdings" w:hAnsi="Wingdings"/>
      </w:rPr>
    </w:lvl>
    <w:lvl w:ilvl="6">
      <w:numFmt w:val="bullet"/>
      <w:lvlText w:val=""/>
      <w:lvlJc w:val="left"/>
      <w:pPr>
        <w:ind w:left="5837" w:hanging="360"/>
      </w:pPr>
      <w:rPr>
        <w:rFonts w:ascii="Symbol" w:hAnsi="Symbol"/>
      </w:rPr>
    </w:lvl>
    <w:lvl w:ilvl="7">
      <w:numFmt w:val="bullet"/>
      <w:lvlText w:val="o"/>
      <w:lvlJc w:val="left"/>
      <w:pPr>
        <w:ind w:left="6557" w:hanging="360"/>
      </w:pPr>
      <w:rPr>
        <w:rFonts w:ascii="Courier New" w:hAnsi="Courier New" w:cs="Courier New"/>
      </w:rPr>
    </w:lvl>
    <w:lvl w:ilvl="8">
      <w:numFmt w:val="bullet"/>
      <w:lvlText w:val=""/>
      <w:lvlJc w:val="left"/>
      <w:pPr>
        <w:ind w:left="7277" w:hanging="360"/>
      </w:pPr>
      <w:rPr>
        <w:rFonts w:ascii="Wingdings" w:hAnsi="Wingdings"/>
      </w:rPr>
    </w:lvl>
  </w:abstractNum>
  <w:abstractNum w:abstractNumId="2" w15:restartNumberingAfterBreak="0">
    <w:nsid w:val="08F6760A"/>
    <w:multiLevelType w:val="hybridMultilevel"/>
    <w:tmpl w:val="7EA277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C868C0"/>
    <w:multiLevelType w:val="hybridMultilevel"/>
    <w:tmpl w:val="9A94B4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5D6EC8"/>
    <w:multiLevelType w:val="hybridMultilevel"/>
    <w:tmpl w:val="A87E75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2F1393"/>
    <w:multiLevelType w:val="hybridMultilevel"/>
    <w:tmpl w:val="2FB22C90"/>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18331023"/>
    <w:multiLevelType w:val="hybridMultilevel"/>
    <w:tmpl w:val="92182E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E045D3"/>
    <w:multiLevelType w:val="hybridMultilevel"/>
    <w:tmpl w:val="EE68C0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28D7F6F"/>
    <w:multiLevelType w:val="hybridMultilevel"/>
    <w:tmpl w:val="7E3E984A"/>
    <w:lvl w:ilvl="0" w:tplc="29564F10">
      <w:start w:val="14"/>
      <w:numFmt w:val="bullet"/>
      <w:lvlText w:val=""/>
      <w:lvlJc w:val="left"/>
      <w:pPr>
        <w:ind w:left="1080" w:hanging="360"/>
      </w:pPr>
      <w:rPr>
        <w:rFonts w:ascii="Wingdings" w:eastAsiaTheme="minorHAnsi" w:hAnsi="Wingdings"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2E131E5"/>
    <w:multiLevelType w:val="hybridMultilevel"/>
    <w:tmpl w:val="2848D66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5B7935"/>
    <w:multiLevelType w:val="hybridMultilevel"/>
    <w:tmpl w:val="363889E4"/>
    <w:lvl w:ilvl="0" w:tplc="78A834B8">
      <w:start w:val="1"/>
      <w:numFmt w:val="decimal"/>
      <w:lvlText w:val="%1."/>
      <w:lvlJc w:val="left"/>
      <w:pPr>
        <w:ind w:left="502"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9BC0F3D"/>
    <w:multiLevelType w:val="multilevel"/>
    <w:tmpl w:val="37763816"/>
    <w:lvl w:ilvl="0">
      <w:start w:val="1"/>
      <w:numFmt w:val="none"/>
      <w:pStyle w:val="Titre1"/>
      <w:lvlText w:val="%1"/>
      <w:lvlJc w:val="left"/>
      <w:pPr>
        <w:ind w:left="432" w:hanging="432"/>
      </w:pPr>
      <w:rPr>
        <w:rFonts w:hint="default"/>
      </w:rPr>
    </w:lvl>
    <w:lvl w:ilvl="1">
      <w:start w:val="1"/>
      <w:numFmt w:val="upperRoman"/>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567"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2" w15:restartNumberingAfterBreak="0">
    <w:nsid w:val="3C281996"/>
    <w:multiLevelType w:val="hybridMultilevel"/>
    <w:tmpl w:val="85C660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D76F28"/>
    <w:multiLevelType w:val="hybridMultilevel"/>
    <w:tmpl w:val="30CC6E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F9273B7"/>
    <w:multiLevelType w:val="hybridMultilevel"/>
    <w:tmpl w:val="E4F416AA"/>
    <w:lvl w:ilvl="0" w:tplc="193C65BA">
      <w:start w:val="6"/>
      <w:numFmt w:val="bullet"/>
      <w:lvlText w:val="-"/>
      <w:lvlJc w:val="left"/>
      <w:pPr>
        <w:ind w:left="1428" w:hanging="360"/>
      </w:pPr>
      <w:rPr>
        <w:rFonts w:ascii="Marianne" w:eastAsia="Times New Roman" w:hAnsi="Marianne"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5" w15:restartNumberingAfterBreak="0">
    <w:nsid w:val="40A54D55"/>
    <w:multiLevelType w:val="hybridMultilevel"/>
    <w:tmpl w:val="07CEDC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ACE0F84"/>
    <w:multiLevelType w:val="hybridMultilevel"/>
    <w:tmpl w:val="B7D4E8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AD48B7"/>
    <w:multiLevelType w:val="hybridMultilevel"/>
    <w:tmpl w:val="8AB6CD0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62966E00"/>
    <w:multiLevelType w:val="hybridMultilevel"/>
    <w:tmpl w:val="7158AB72"/>
    <w:lvl w:ilvl="0" w:tplc="99DC336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6734CC"/>
    <w:multiLevelType w:val="hybridMultilevel"/>
    <w:tmpl w:val="701C414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BCE64AD"/>
    <w:multiLevelType w:val="hybridMultilevel"/>
    <w:tmpl w:val="2A0C52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9"/>
  </w:num>
  <w:num w:numId="4">
    <w:abstractNumId w:val="3"/>
  </w:num>
  <w:num w:numId="5">
    <w:abstractNumId w:val="4"/>
  </w:num>
  <w:num w:numId="6">
    <w:abstractNumId w:val="12"/>
  </w:num>
  <w:num w:numId="7">
    <w:abstractNumId w:val="2"/>
  </w:num>
  <w:num w:numId="8">
    <w:abstractNumId w:val="15"/>
  </w:num>
  <w:num w:numId="9">
    <w:abstractNumId w:val="20"/>
  </w:num>
  <w:num w:numId="10">
    <w:abstractNumId w:val="8"/>
  </w:num>
  <w:num w:numId="11">
    <w:abstractNumId w:val="17"/>
  </w:num>
  <w:num w:numId="12">
    <w:abstractNumId w:val="0"/>
  </w:num>
  <w:num w:numId="13">
    <w:abstractNumId w:val="13"/>
  </w:num>
  <w:num w:numId="14">
    <w:abstractNumId w:val="7"/>
  </w:num>
  <w:num w:numId="15">
    <w:abstractNumId w:val="6"/>
  </w:num>
  <w:num w:numId="16">
    <w:abstractNumId w:val="18"/>
  </w:num>
  <w:num w:numId="17">
    <w:abstractNumId w:val="1"/>
  </w:num>
  <w:num w:numId="18">
    <w:abstractNumId w:val="1"/>
  </w:num>
  <w:num w:numId="19">
    <w:abstractNumId w:val="14"/>
  </w:num>
  <w:num w:numId="20">
    <w:abstractNumId w:val="16"/>
  </w:num>
  <w:num w:numId="21">
    <w:abstractNumId w:val="5"/>
  </w:num>
  <w:num w:numId="22">
    <w:abstractNumId w:val="19"/>
  </w:num>
  <w:num w:numId="2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D07"/>
    <w:rsid w:val="000132EB"/>
    <w:rsid w:val="0001438A"/>
    <w:rsid w:val="000170E7"/>
    <w:rsid w:val="0002451E"/>
    <w:rsid w:val="00026780"/>
    <w:rsid w:val="000454FF"/>
    <w:rsid w:val="0005229A"/>
    <w:rsid w:val="000574CF"/>
    <w:rsid w:val="00075B23"/>
    <w:rsid w:val="00085077"/>
    <w:rsid w:val="000877D7"/>
    <w:rsid w:val="00090E1D"/>
    <w:rsid w:val="00092255"/>
    <w:rsid w:val="000A1B95"/>
    <w:rsid w:val="000A2235"/>
    <w:rsid w:val="000A2DBA"/>
    <w:rsid w:val="000A31C6"/>
    <w:rsid w:val="000B2A1B"/>
    <w:rsid w:val="000C5D87"/>
    <w:rsid w:val="000E40E2"/>
    <w:rsid w:val="000E512D"/>
    <w:rsid w:val="000F68D6"/>
    <w:rsid w:val="001038A8"/>
    <w:rsid w:val="0010393F"/>
    <w:rsid w:val="001075B6"/>
    <w:rsid w:val="00107F45"/>
    <w:rsid w:val="00112260"/>
    <w:rsid w:val="00136B16"/>
    <w:rsid w:val="0013724C"/>
    <w:rsid w:val="00140511"/>
    <w:rsid w:val="00157377"/>
    <w:rsid w:val="00161141"/>
    <w:rsid w:val="00175333"/>
    <w:rsid w:val="00175712"/>
    <w:rsid w:val="001757FE"/>
    <w:rsid w:val="001758CD"/>
    <w:rsid w:val="00190CCF"/>
    <w:rsid w:val="00192986"/>
    <w:rsid w:val="00193747"/>
    <w:rsid w:val="00197070"/>
    <w:rsid w:val="001A01E6"/>
    <w:rsid w:val="001A0745"/>
    <w:rsid w:val="001A0AE9"/>
    <w:rsid w:val="001A6FE7"/>
    <w:rsid w:val="001C06A8"/>
    <w:rsid w:val="001C0FED"/>
    <w:rsid w:val="001C1654"/>
    <w:rsid w:val="001C71D5"/>
    <w:rsid w:val="001D305A"/>
    <w:rsid w:val="001D61DA"/>
    <w:rsid w:val="001E5584"/>
    <w:rsid w:val="001F1FE1"/>
    <w:rsid w:val="001F2DC0"/>
    <w:rsid w:val="001F440B"/>
    <w:rsid w:val="002042BE"/>
    <w:rsid w:val="00205719"/>
    <w:rsid w:val="00205A8A"/>
    <w:rsid w:val="002155CE"/>
    <w:rsid w:val="00216E62"/>
    <w:rsid w:val="00220DAA"/>
    <w:rsid w:val="0022132F"/>
    <w:rsid w:val="002224AD"/>
    <w:rsid w:val="00224EA5"/>
    <w:rsid w:val="002256FA"/>
    <w:rsid w:val="00227B14"/>
    <w:rsid w:val="00232525"/>
    <w:rsid w:val="00241222"/>
    <w:rsid w:val="00241F04"/>
    <w:rsid w:val="002427FF"/>
    <w:rsid w:val="002542D4"/>
    <w:rsid w:val="00262585"/>
    <w:rsid w:val="002650A8"/>
    <w:rsid w:val="002679D2"/>
    <w:rsid w:val="0027294A"/>
    <w:rsid w:val="00272D29"/>
    <w:rsid w:val="00275B92"/>
    <w:rsid w:val="002773B7"/>
    <w:rsid w:val="00280E74"/>
    <w:rsid w:val="002974E2"/>
    <w:rsid w:val="002B2E75"/>
    <w:rsid w:val="002B3D47"/>
    <w:rsid w:val="002C17CA"/>
    <w:rsid w:val="002D2A7C"/>
    <w:rsid w:val="002E6BE5"/>
    <w:rsid w:val="002F25D8"/>
    <w:rsid w:val="002F36D9"/>
    <w:rsid w:val="00302051"/>
    <w:rsid w:val="00302DF6"/>
    <w:rsid w:val="003167A3"/>
    <w:rsid w:val="00317511"/>
    <w:rsid w:val="00321970"/>
    <w:rsid w:val="00321B52"/>
    <w:rsid w:val="003231C2"/>
    <w:rsid w:val="00350B73"/>
    <w:rsid w:val="00350C6B"/>
    <w:rsid w:val="0035241A"/>
    <w:rsid w:val="00352C44"/>
    <w:rsid w:val="00355D21"/>
    <w:rsid w:val="00361CFF"/>
    <w:rsid w:val="003649AF"/>
    <w:rsid w:val="00370E35"/>
    <w:rsid w:val="0037222E"/>
    <w:rsid w:val="003766A1"/>
    <w:rsid w:val="003804E1"/>
    <w:rsid w:val="00381DA4"/>
    <w:rsid w:val="0038347D"/>
    <w:rsid w:val="00390626"/>
    <w:rsid w:val="003A4439"/>
    <w:rsid w:val="003A53E0"/>
    <w:rsid w:val="003B2BCC"/>
    <w:rsid w:val="003B49A1"/>
    <w:rsid w:val="003B5AB2"/>
    <w:rsid w:val="003C1C1C"/>
    <w:rsid w:val="003C307F"/>
    <w:rsid w:val="003C7A03"/>
    <w:rsid w:val="003D2BCA"/>
    <w:rsid w:val="003D42F0"/>
    <w:rsid w:val="003D52B4"/>
    <w:rsid w:val="003F5A37"/>
    <w:rsid w:val="004105D3"/>
    <w:rsid w:val="00410890"/>
    <w:rsid w:val="00410B13"/>
    <w:rsid w:val="004133E8"/>
    <w:rsid w:val="00424234"/>
    <w:rsid w:val="00433A36"/>
    <w:rsid w:val="00434513"/>
    <w:rsid w:val="0044752B"/>
    <w:rsid w:val="0045168B"/>
    <w:rsid w:val="004547A9"/>
    <w:rsid w:val="004563EB"/>
    <w:rsid w:val="004602D4"/>
    <w:rsid w:val="004623B5"/>
    <w:rsid w:val="0046601E"/>
    <w:rsid w:val="0047268A"/>
    <w:rsid w:val="00474C78"/>
    <w:rsid w:val="00474D3B"/>
    <w:rsid w:val="00475F08"/>
    <w:rsid w:val="00483E92"/>
    <w:rsid w:val="004907D2"/>
    <w:rsid w:val="00494F20"/>
    <w:rsid w:val="004961A7"/>
    <w:rsid w:val="00497B78"/>
    <w:rsid w:val="004A5133"/>
    <w:rsid w:val="004B5E67"/>
    <w:rsid w:val="004B772A"/>
    <w:rsid w:val="004C2A19"/>
    <w:rsid w:val="004C3A11"/>
    <w:rsid w:val="004C48C1"/>
    <w:rsid w:val="004C576E"/>
    <w:rsid w:val="004C78F5"/>
    <w:rsid w:val="004D4BD4"/>
    <w:rsid w:val="004D5C57"/>
    <w:rsid w:val="004E0D52"/>
    <w:rsid w:val="004E1038"/>
    <w:rsid w:val="004E1923"/>
    <w:rsid w:val="004E64BF"/>
    <w:rsid w:val="00510F5D"/>
    <w:rsid w:val="00514975"/>
    <w:rsid w:val="00521845"/>
    <w:rsid w:val="00537103"/>
    <w:rsid w:val="00544C7E"/>
    <w:rsid w:val="00547792"/>
    <w:rsid w:val="005511C7"/>
    <w:rsid w:val="00555B9A"/>
    <w:rsid w:val="00561577"/>
    <w:rsid w:val="0056212D"/>
    <w:rsid w:val="00563A93"/>
    <w:rsid w:val="00563BBE"/>
    <w:rsid w:val="00570446"/>
    <w:rsid w:val="00570A50"/>
    <w:rsid w:val="00571FF2"/>
    <w:rsid w:val="00574653"/>
    <w:rsid w:val="00575230"/>
    <w:rsid w:val="0058153D"/>
    <w:rsid w:val="00585CD3"/>
    <w:rsid w:val="00591EB2"/>
    <w:rsid w:val="00592357"/>
    <w:rsid w:val="005970E5"/>
    <w:rsid w:val="005B2EB1"/>
    <w:rsid w:val="005C1A33"/>
    <w:rsid w:val="005C2F3B"/>
    <w:rsid w:val="005C7F81"/>
    <w:rsid w:val="005D2C84"/>
    <w:rsid w:val="005D2EEE"/>
    <w:rsid w:val="005D6D24"/>
    <w:rsid w:val="005E7AF6"/>
    <w:rsid w:val="005F4608"/>
    <w:rsid w:val="005F5299"/>
    <w:rsid w:val="005F5AD6"/>
    <w:rsid w:val="006017C0"/>
    <w:rsid w:val="00605D68"/>
    <w:rsid w:val="006068C8"/>
    <w:rsid w:val="006118DE"/>
    <w:rsid w:val="00613525"/>
    <w:rsid w:val="00617CC6"/>
    <w:rsid w:val="006218EC"/>
    <w:rsid w:val="006253D9"/>
    <w:rsid w:val="006273A4"/>
    <w:rsid w:val="006328C9"/>
    <w:rsid w:val="00633E07"/>
    <w:rsid w:val="00633F4B"/>
    <w:rsid w:val="006353E9"/>
    <w:rsid w:val="00642C0E"/>
    <w:rsid w:val="00647C24"/>
    <w:rsid w:val="0065332A"/>
    <w:rsid w:val="0065779C"/>
    <w:rsid w:val="00657C28"/>
    <w:rsid w:val="00657CB2"/>
    <w:rsid w:val="00666668"/>
    <w:rsid w:val="00676653"/>
    <w:rsid w:val="00683F2C"/>
    <w:rsid w:val="006854CB"/>
    <w:rsid w:val="00692B48"/>
    <w:rsid w:val="006953CB"/>
    <w:rsid w:val="00695A3E"/>
    <w:rsid w:val="00696B31"/>
    <w:rsid w:val="00697B96"/>
    <w:rsid w:val="00697CB1"/>
    <w:rsid w:val="006A05C1"/>
    <w:rsid w:val="006A1398"/>
    <w:rsid w:val="006A17B0"/>
    <w:rsid w:val="006B059F"/>
    <w:rsid w:val="006B15EC"/>
    <w:rsid w:val="006B4D84"/>
    <w:rsid w:val="006C7A55"/>
    <w:rsid w:val="006D2195"/>
    <w:rsid w:val="006E0982"/>
    <w:rsid w:val="006E4264"/>
    <w:rsid w:val="006E4B06"/>
    <w:rsid w:val="006E7EF9"/>
    <w:rsid w:val="006F64A2"/>
    <w:rsid w:val="00702DED"/>
    <w:rsid w:val="00703773"/>
    <w:rsid w:val="00704526"/>
    <w:rsid w:val="007076F5"/>
    <w:rsid w:val="00717350"/>
    <w:rsid w:val="00717F45"/>
    <w:rsid w:val="0072157B"/>
    <w:rsid w:val="007259FC"/>
    <w:rsid w:val="00732FED"/>
    <w:rsid w:val="00734155"/>
    <w:rsid w:val="007349B0"/>
    <w:rsid w:val="00744AFF"/>
    <w:rsid w:val="00746AAD"/>
    <w:rsid w:val="0075721E"/>
    <w:rsid w:val="00760A16"/>
    <w:rsid w:val="00766D2C"/>
    <w:rsid w:val="007671BD"/>
    <w:rsid w:val="00767591"/>
    <w:rsid w:val="00776311"/>
    <w:rsid w:val="00777DEA"/>
    <w:rsid w:val="0078082D"/>
    <w:rsid w:val="00781374"/>
    <w:rsid w:val="0078499E"/>
    <w:rsid w:val="00784B7E"/>
    <w:rsid w:val="00791051"/>
    <w:rsid w:val="00793918"/>
    <w:rsid w:val="007942CE"/>
    <w:rsid w:val="007A6ACE"/>
    <w:rsid w:val="007A7582"/>
    <w:rsid w:val="007B03AB"/>
    <w:rsid w:val="007B0A52"/>
    <w:rsid w:val="007B0A68"/>
    <w:rsid w:val="007B52E2"/>
    <w:rsid w:val="007B78CE"/>
    <w:rsid w:val="007C0557"/>
    <w:rsid w:val="007C205E"/>
    <w:rsid w:val="007C5E42"/>
    <w:rsid w:val="007D46E3"/>
    <w:rsid w:val="007D6164"/>
    <w:rsid w:val="007D6B7A"/>
    <w:rsid w:val="007D6E0D"/>
    <w:rsid w:val="007E0927"/>
    <w:rsid w:val="007E14FF"/>
    <w:rsid w:val="007F2E55"/>
    <w:rsid w:val="007F2FAE"/>
    <w:rsid w:val="008003DC"/>
    <w:rsid w:val="00802558"/>
    <w:rsid w:val="008052FA"/>
    <w:rsid w:val="00805B85"/>
    <w:rsid w:val="008067D4"/>
    <w:rsid w:val="00806D97"/>
    <w:rsid w:val="00815EEF"/>
    <w:rsid w:val="00817941"/>
    <w:rsid w:val="008213ED"/>
    <w:rsid w:val="00821BA6"/>
    <w:rsid w:val="0082507A"/>
    <w:rsid w:val="008255CA"/>
    <w:rsid w:val="00827EE7"/>
    <w:rsid w:val="0083357D"/>
    <w:rsid w:val="008365CF"/>
    <w:rsid w:val="00837C77"/>
    <w:rsid w:val="008477B6"/>
    <w:rsid w:val="00855E88"/>
    <w:rsid w:val="00856005"/>
    <w:rsid w:val="008572F7"/>
    <w:rsid w:val="00863168"/>
    <w:rsid w:val="008665C8"/>
    <w:rsid w:val="008927C6"/>
    <w:rsid w:val="008A1075"/>
    <w:rsid w:val="008A332C"/>
    <w:rsid w:val="008A532E"/>
    <w:rsid w:val="008B1C03"/>
    <w:rsid w:val="008B29F8"/>
    <w:rsid w:val="008C058A"/>
    <w:rsid w:val="008C37BB"/>
    <w:rsid w:val="008C4028"/>
    <w:rsid w:val="008C40E5"/>
    <w:rsid w:val="008D01AF"/>
    <w:rsid w:val="008D08EA"/>
    <w:rsid w:val="008D0AEE"/>
    <w:rsid w:val="008D6F56"/>
    <w:rsid w:val="008E3AA6"/>
    <w:rsid w:val="008E5595"/>
    <w:rsid w:val="008F1589"/>
    <w:rsid w:val="00913101"/>
    <w:rsid w:val="00934931"/>
    <w:rsid w:val="00943127"/>
    <w:rsid w:val="0094323F"/>
    <w:rsid w:val="00950113"/>
    <w:rsid w:val="00951B0F"/>
    <w:rsid w:val="0095248C"/>
    <w:rsid w:val="0095534D"/>
    <w:rsid w:val="009561FF"/>
    <w:rsid w:val="00956C44"/>
    <w:rsid w:val="009618E8"/>
    <w:rsid w:val="00961A5E"/>
    <w:rsid w:val="00963FAF"/>
    <w:rsid w:val="009719EA"/>
    <w:rsid w:val="00977842"/>
    <w:rsid w:val="00977BC0"/>
    <w:rsid w:val="009817E8"/>
    <w:rsid w:val="00984455"/>
    <w:rsid w:val="009850D1"/>
    <w:rsid w:val="009850EE"/>
    <w:rsid w:val="00986A34"/>
    <w:rsid w:val="009A2BD9"/>
    <w:rsid w:val="009B2C32"/>
    <w:rsid w:val="009D4AEF"/>
    <w:rsid w:val="00A05F7E"/>
    <w:rsid w:val="00A06C6D"/>
    <w:rsid w:val="00A078E6"/>
    <w:rsid w:val="00A10440"/>
    <w:rsid w:val="00A12F99"/>
    <w:rsid w:val="00A202B3"/>
    <w:rsid w:val="00A22B96"/>
    <w:rsid w:val="00A24382"/>
    <w:rsid w:val="00A24A25"/>
    <w:rsid w:val="00A24E9C"/>
    <w:rsid w:val="00A268A7"/>
    <w:rsid w:val="00A31B92"/>
    <w:rsid w:val="00A35810"/>
    <w:rsid w:val="00A44A8D"/>
    <w:rsid w:val="00A50D4C"/>
    <w:rsid w:val="00A526C7"/>
    <w:rsid w:val="00A53E20"/>
    <w:rsid w:val="00A543BD"/>
    <w:rsid w:val="00A63665"/>
    <w:rsid w:val="00A74039"/>
    <w:rsid w:val="00A75FCC"/>
    <w:rsid w:val="00A77B52"/>
    <w:rsid w:val="00A87B3A"/>
    <w:rsid w:val="00A90DB4"/>
    <w:rsid w:val="00AA4513"/>
    <w:rsid w:val="00AB6C16"/>
    <w:rsid w:val="00AC3008"/>
    <w:rsid w:val="00AC319B"/>
    <w:rsid w:val="00AC6D40"/>
    <w:rsid w:val="00AC7392"/>
    <w:rsid w:val="00AE551A"/>
    <w:rsid w:val="00AF6A40"/>
    <w:rsid w:val="00AF7C24"/>
    <w:rsid w:val="00B02CAD"/>
    <w:rsid w:val="00B039A5"/>
    <w:rsid w:val="00B05C59"/>
    <w:rsid w:val="00B074F3"/>
    <w:rsid w:val="00B07916"/>
    <w:rsid w:val="00B13818"/>
    <w:rsid w:val="00B17A41"/>
    <w:rsid w:val="00B2720B"/>
    <w:rsid w:val="00B42B84"/>
    <w:rsid w:val="00B457A2"/>
    <w:rsid w:val="00B54E67"/>
    <w:rsid w:val="00B61299"/>
    <w:rsid w:val="00B6710E"/>
    <w:rsid w:val="00B7005D"/>
    <w:rsid w:val="00B77106"/>
    <w:rsid w:val="00B93B09"/>
    <w:rsid w:val="00B97FA2"/>
    <w:rsid w:val="00BA196E"/>
    <w:rsid w:val="00BA1B95"/>
    <w:rsid w:val="00BB20CB"/>
    <w:rsid w:val="00BB6F4C"/>
    <w:rsid w:val="00BC3DB4"/>
    <w:rsid w:val="00BD0EE5"/>
    <w:rsid w:val="00BD285C"/>
    <w:rsid w:val="00BD544D"/>
    <w:rsid w:val="00BF565D"/>
    <w:rsid w:val="00C041EE"/>
    <w:rsid w:val="00C074D7"/>
    <w:rsid w:val="00C13B54"/>
    <w:rsid w:val="00C15CFA"/>
    <w:rsid w:val="00C21723"/>
    <w:rsid w:val="00C32DD3"/>
    <w:rsid w:val="00C35716"/>
    <w:rsid w:val="00C44B23"/>
    <w:rsid w:val="00C53D19"/>
    <w:rsid w:val="00C54B64"/>
    <w:rsid w:val="00C57919"/>
    <w:rsid w:val="00C630C9"/>
    <w:rsid w:val="00C65071"/>
    <w:rsid w:val="00C66FA6"/>
    <w:rsid w:val="00C71491"/>
    <w:rsid w:val="00C804D3"/>
    <w:rsid w:val="00C81423"/>
    <w:rsid w:val="00C8260F"/>
    <w:rsid w:val="00C85BA1"/>
    <w:rsid w:val="00C92305"/>
    <w:rsid w:val="00C93B59"/>
    <w:rsid w:val="00C94B28"/>
    <w:rsid w:val="00CA6C4F"/>
    <w:rsid w:val="00CB623F"/>
    <w:rsid w:val="00CB6E07"/>
    <w:rsid w:val="00CC45C6"/>
    <w:rsid w:val="00CC743E"/>
    <w:rsid w:val="00CE084B"/>
    <w:rsid w:val="00CE3ECB"/>
    <w:rsid w:val="00CE4F66"/>
    <w:rsid w:val="00CE7ED9"/>
    <w:rsid w:val="00CF24DB"/>
    <w:rsid w:val="00CF539F"/>
    <w:rsid w:val="00D10F9F"/>
    <w:rsid w:val="00D2720A"/>
    <w:rsid w:val="00D27CB0"/>
    <w:rsid w:val="00D31AF0"/>
    <w:rsid w:val="00D34612"/>
    <w:rsid w:val="00D35396"/>
    <w:rsid w:val="00D4766D"/>
    <w:rsid w:val="00D51111"/>
    <w:rsid w:val="00D53273"/>
    <w:rsid w:val="00D53EEB"/>
    <w:rsid w:val="00D54226"/>
    <w:rsid w:val="00D61A4C"/>
    <w:rsid w:val="00D64A3A"/>
    <w:rsid w:val="00D7278D"/>
    <w:rsid w:val="00D729D4"/>
    <w:rsid w:val="00D73961"/>
    <w:rsid w:val="00D80D02"/>
    <w:rsid w:val="00D841B0"/>
    <w:rsid w:val="00D9382E"/>
    <w:rsid w:val="00D976AE"/>
    <w:rsid w:val="00D97C56"/>
    <w:rsid w:val="00DA2436"/>
    <w:rsid w:val="00DA4E4B"/>
    <w:rsid w:val="00DB05BD"/>
    <w:rsid w:val="00DB2511"/>
    <w:rsid w:val="00DB342B"/>
    <w:rsid w:val="00DC24D3"/>
    <w:rsid w:val="00DC6D19"/>
    <w:rsid w:val="00DD5512"/>
    <w:rsid w:val="00DD7576"/>
    <w:rsid w:val="00DE0D96"/>
    <w:rsid w:val="00DF6C05"/>
    <w:rsid w:val="00E01C8F"/>
    <w:rsid w:val="00E05726"/>
    <w:rsid w:val="00E1150C"/>
    <w:rsid w:val="00E132BF"/>
    <w:rsid w:val="00E133EC"/>
    <w:rsid w:val="00E16356"/>
    <w:rsid w:val="00E1656C"/>
    <w:rsid w:val="00E174C3"/>
    <w:rsid w:val="00E178B3"/>
    <w:rsid w:val="00E17D07"/>
    <w:rsid w:val="00E20121"/>
    <w:rsid w:val="00E25A05"/>
    <w:rsid w:val="00E25BEE"/>
    <w:rsid w:val="00E30348"/>
    <w:rsid w:val="00E34AB0"/>
    <w:rsid w:val="00E35438"/>
    <w:rsid w:val="00E35FEC"/>
    <w:rsid w:val="00E361F6"/>
    <w:rsid w:val="00E43BE3"/>
    <w:rsid w:val="00E52AB8"/>
    <w:rsid w:val="00E52CBA"/>
    <w:rsid w:val="00E557E6"/>
    <w:rsid w:val="00E6070E"/>
    <w:rsid w:val="00E62428"/>
    <w:rsid w:val="00E65774"/>
    <w:rsid w:val="00E66EB7"/>
    <w:rsid w:val="00E87489"/>
    <w:rsid w:val="00E87810"/>
    <w:rsid w:val="00E92A2A"/>
    <w:rsid w:val="00E94782"/>
    <w:rsid w:val="00E95449"/>
    <w:rsid w:val="00E97746"/>
    <w:rsid w:val="00EA280D"/>
    <w:rsid w:val="00EA68FA"/>
    <w:rsid w:val="00EB06FF"/>
    <w:rsid w:val="00EB077B"/>
    <w:rsid w:val="00EB5FBC"/>
    <w:rsid w:val="00EC05F7"/>
    <w:rsid w:val="00EC63E3"/>
    <w:rsid w:val="00EC7CC6"/>
    <w:rsid w:val="00ED019B"/>
    <w:rsid w:val="00ED44B4"/>
    <w:rsid w:val="00ED7595"/>
    <w:rsid w:val="00EE1205"/>
    <w:rsid w:val="00F10E03"/>
    <w:rsid w:val="00F14888"/>
    <w:rsid w:val="00F14BF8"/>
    <w:rsid w:val="00F23476"/>
    <w:rsid w:val="00F25684"/>
    <w:rsid w:val="00F32D43"/>
    <w:rsid w:val="00F33C3C"/>
    <w:rsid w:val="00F3481A"/>
    <w:rsid w:val="00F34B48"/>
    <w:rsid w:val="00F3634B"/>
    <w:rsid w:val="00F41ECA"/>
    <w:rsid w:val="00F516E4"/>
    <w:rsid w:val="00F56E9E"/>
    <w:rsid w:val="00F66F21"/>
    <w:rsid w:val="00F6754F"/>
    <w:rsid w:val="00F713EA"/>
    <w:rsid w:val="00F730DB"/>
    <w:rsid w:val="00F80AC6"/>
    <w:rsid w:val="00F82CBB"/>
    <w:rsid w:val="00F833D6"/>
    <w:rsid w:val="00F83FF7"/>
    <w:rsid w:val="00F87C85"/>
    <w:rsid w:val="00F914AF"/>
    <w:rsid w:val="00F95B8A"/>
    <w:rsid w:val="00FA4105"/>
    <w:rsid w:val="00FA7E5E"/>
    <w:rsid w:val="00FB1F27"/>
    <w:rsid w:val="00FB2D6A"/>
    <w:rsid w:val="00FB4C74"/>
    <w:rsid w:val="00FB5269"/>
    <w:rsid w:val="00FB5D17"/>
    <w:rsid w:val="00FC6B71"/>
    <w:rsid w:val="00FD026D"/>
    <w:rsid w:val="00FD1714"/>
    <w:rsid w:val="00FF1ACE"/>
    <w:rsid w:val="00FF20BF"/>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550D1"/>
  <w15:docId w15:val="{BC2DD83D-E991-4723-ABE5-6DA12323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D07"/>
    <w:pPr>
      <w:spacing w:after="0" w:line="240" w:lineRule="auto"/>
    </w:pPr>
    <w:rPr>
      <w:rFonts w:eastAsiaTheme="minorEastAsia"/>
      <w:sz w:val="24"/>
      <w:szCs w:val="24"/>
      <w:lang w:eastAsia="fr-FR"/>
    </w:rPr>
  </w:style>
  <w:style w:type="paragraph" w:styleId="Titre1">
    <w:name w:val="heading 1"/>
    <w:basedOn w:val="Normal"/>
    <w:next w:val="Normal"/>
    <w:link w:val="Titre1Car"/>
    <w:uiPriority w:val="9"/>
    <w:qFormat/>
    <w:rsid w:val="00E17D07"/>
    <w:pPr>
      <w:keepNext/>
      <w:keepLines/>
      <w:numPr>
        <w:numId w:val="1"/>
      </w:numPr>
      <w:jc w:val="center"/>
      <w:outlineLvl w:val="0"/>
    </w:pPr>
    <w:rPr>
      <w:rFonts w:ascii="Avenir Book" w:eastAsiaTheme="majorEastAsia" w:hAnsi="Avenir Book" w:cstheme="majorBidi"/>
      <w:b/>
      <w:bCs/>
      <w:color w:val="345A8A" w:themeColor="accent1" w:themeShade="B5"/>
      <w:sz w:val="40"/>
      <w:szCs w:val="32"/>
    </w:rPr>
  </w:style>
  <w:style w:type="paragraph" w:styleId="Titre2">
    <w:name w:val="heading 2"/>
    <w:basedOn w:val="Normal"/>
    <w:next w:val="Normal"/>
    <w:link w:val="Titre2Car"/>
    <w:uiPriority w:val="9"/>
    <w:unhideWhenUsed/>
    <w:qFormat/>
    <w:rsid w:val="00E17D07"/>
    <w:pPr>
      <w:keepNext/>
      <w:keepLines/>
      <w:numPr>
        <w:ilvl w:val="1"/>
        <w:numId w:val="1"/>
      </w:numPr>
      <w:pBdr>
        <w:top w:val="single" w:sz="4" w:space="1" w:color="auto"/>
        <w:left w:val="single" w:sz="4" w:space="12" w:color="auto"/>
        <w:bottom w:val="single" w:sz="4" w:space="1" w:color="auto"/>
        <w:right w:val="single" w:sz="4" w:space="4" w:color="auto"/>
      </w:pBdr>
      <w:spacing w:before="240" w:after="100" w:afterAutospacing="1"/>
      <w:outlineLvl w:val="1"/>
    </w:pPr>
    <w:rPr>
      <w:rFonts w:ascii="Avenir Book" w:eastAsiaTheme="majorEastAsia" w:hAnsi="Avenir Book" w:cstheme="majorBidi"/>
      <w:b/>
      <w:bCs/>
      <w:sz w:val="26"/>
      <w:szCs w:val="26"/>
    </w:rPr>
  </w:style>
  <w:style w:type="paragraph" w:styleId="Titre3">
    <w:name w:val="heading 3"/>
    <w:basedOn w:val="Normal"/>
    <w:next w:val="Normal"/>
    <w:link w:val="Titre3Car"/>
    <w:uiPriority w:val="9"/>
    <w:unhideWhenUsed/>
    <w:qFormat/>
    <w:rsid w:val="00E17D07"/>
    <w:pPr>
      <w:keepNext/>
      <w:keepLines/>
      <w:numPr>
        <w:ilvl w:val="2"/>
        <w:numId w:val="1"/>
      </w:numPr>
      <w:pBdr>
        <w:bottom w:val="single" w:sz="4" w:space="1" w:color="17365D" w:themeColor="text2" w:themeShade="BF"/>
      </w:pBdr>
      <w:outlineLvl w:val="2"/>
    </w:pPr>
    <w:rPr>
      <w:rFonts w:ascii="Avenir Book" w:eastAsiaTheme="majorEastAsia" w:hAnsi="Avenir Book" w:cstheme="majorBidi"/>
      <w:b/>
      <w:bCs/>
      <w:color w:val="244061" w:themeColor="accent1" w:themeShade="80"/>
    </w:rPr>
  </w:style>
  <w:style w:type="paragraph" w:styleId="Titre4">
    <w:name w:val="heading 4"/>
    <w:basedOn w:val="Normal"/>
    <w:next w:val="Normal"/>
    <w:link w:val="Titre4Car"/>
    <w:uiPriority w:val="9"/>
    <w:unhideWhenUsed/>
    <w:qFormat/>
    <w:rsid w:val="00E17D07"/>
    <w:pPr>
      <w:keepNext/>
      <w:keepLines/>
      <w:numPr>
        <w:ilvl w:val="3"/>
        <w:numId w:val="1"/>
      </w:numPr>
      <w:spacing w:before="200"/>
      <w:outlineLvl w:val="3"/>
    </w:pPr>
    <w:rPr>
      <w:rFonts w:ascii="Avenir Book" w:eastAsiaTheme="majorEastAsia" w:hAnsi="Avenir Book" w:cstheme="majorBidi"/>
      <w:b/>
      <w:bCs/>
      <w:smallCaps/>
      <w:sz w:val="20"/>
      <w:szCs w:val="20"/>
    </w:rPr>
  </w:style>
  <w:style w:type="paragraph" w:styleId="Titre5">
    <w:name w:val="heading 5"/>
    <w:basedOn w:val="Normal"/>
    <w:next w:val="Normal"/>
    <w:link w:val="Titre5Car"/>
    <w:uiPriority w:val="9"/>
    <w:unhideWhenUsed/>
    <w:qFormat/>
    <w:rsid w:val="00E17D07"/>
    <w:pPr>
      <w:keepNext/>
      <w:keepLines/>
      <w:numPr>
        <w:ilvl w:val="4"/>
        <w:numId w:val="1"/>
      </w:numPr>
      <w:spacing w:before="200"/>
      <w:outlineLvl w:val="4"/>
    </w:pPr>
    <w:rPr>
      <w:rFonts w:ascii="Avenir Book" w:eastAsiaTheme="majorEastAsia" w:hAnsi="Avenir Book" w:cstheme="majorBidi"/>
      <w:color w:val="243F60" w:themeColor="accent1" w:themeShade="7F"/>
      <w:sz w:val="20"/>
    </w:rPr>
  </w:style>
  <w:style w:type="paragraph" w:styleId="Titre6">
    <w:name w:val="heading 6"/>
    <w:basedOn w:val="Normal"/>
    <w:next w:val="Normal"/>
    <w:link w:val="Titre6Car"/>
    <w:uiPriority w:val="9"/>
    <w:semiHidden/>
    <w:unhideWhenUsed/>
    <w:qFormat/>
    <w:rsid w:val="00E17D0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E17D0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E17D0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E17D0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17D07"/>
    <w:rPr>
      <w:rFonts w:ascii="Avenir Book" w:eastAsiaTheme="majorEastAsia" w:hAnsi="Avenir Book" w:cstheme="majorBidi"/>
      <w:b/>
      <w:bCs/>
      <w:color w:val="345A8A" w:themeColor="accent1" w:themeShade="B5"/>
      <w:sz w:val="40"/>
      <w:szCs w:val="32"/>
      <w:lang w:eastAsia="fr-FR"/>
    </w:rPr>
  </w:style>
  <w:style w:type="character" w:customStyle="1" w:styleId="Titre2Car">
    <w:name w:val="Titre 2 Car"/>
    <w:basedOn w:val="Policepardfaut"/>
    <w:link w:val="Titre2"/>
    <w:uiPriority w:val="9"/>
    <w:rsid w:val="00E17D07"/>
    <w:rPr>
      <w:rFonts w:ascii="Avenir Book" w:eastAsiaTheme="majorEastAsia" w:hAnsi="Avenir Book" w:cstheme="majorBidi"/>
      <w:b/>
      <w:bCs/>
      <w:sz w:val="26"/>
      <w:szCs w:val="26"/>
      <w:lang w:eastAsia="fr-FR"/>
    </w:rPr>
  </w:style>
  <w:style w:type="character" w:customStyle="1" w:styleId="Titre3Car">
    <w:name w:val="Titre 3 Car"/>
    <w:basedOn w:val="Policepardfaut"/>
    <w:link w:val="Titre3"/>
    <w:uiPriority w:val="9"/>
    <w:rsid w:val="00E17D07"/>
    <w:rPr>
      <w:rFonts w:ascii="Avenir Book" w:eastAsiaTheme="majorEastAsia" w:hAnsi="Avenir Book" w:cstheme="majorBidi"/>
      <w:b/>
      <w:bCs/>
      <w:color w:val="244061" w:themeColor="accent1" w:themeShade="80"/>
      <w:sz w:val="24"/>
      <w:szCs w:val="24"/>
      <w:lang w:eastAsia="fr-FR"/>
    </w:rPr>
  </w:style>
  <w:style w:type="character" w:customStyle="1" w:styleId="Titre4Car">
    <w:name w:val="Titre 4 Car"/>
    <w:basedOn w:val="Policepardfaut"/>
    <w:link w:val="Titre4"/>
    <w:uiPriority w:val="9"/>
    <w:rsid w:val="00E17D07"/>
    <w:rPr>
      <w:rFonts w:ascii="Avenir Book" w:eastAsiaTheme="majorEastAsia" w:hAnsi="Avenir Book" w:cstheme="majorBidi"/>
      <w:b/>
      <w:bCs/>
      <w:smallCaps/>
      <w:sz w:val="20"/>
      <w:szCs w:val="20"/>
      <w:lang w:eastAsia="fr-FR"/>
    </w:rPr>
  </w:style>
  <w:style w:type="character" w:customStyle="1" w:styleId="Titre5Car">
    <w:name w:val="Titre 5 Car"/>
    <w:basedOn w:val="Policepardfaut"/>
    <w:link w:val="Titre5"/>
    <w:uiPriority w:val="9"/>
    <w:rsid w:val="00E17D07"/>
    <w:rPr>
      <w:rFonts w:ascii="Avenir Book" w:eastAsiaTheme="majorEastAsia" w:hAnsi="Avenir Book" w:cstheme="majorBidi"/>
      <w:color w:val="243F60" w:themeColor="accent1" w:themeShade="7F"/>
      <w:sz w:val="20"/>
      <w:szCs w:val="24"/>
      <w:lang w:eastAsia="fr-FR"/>
    </w:rPr>
  </w:style>
  <w:style w:type="character" w:customStyle="1" w:styleId="Titre6Car">
    <w:name w:val="Titre 6 Car"/>
    <w:basedOn w:val="Policepardfaut"/>
    <w:link w:val="Titre6"/>
    <w:uiPriority w:val="9"/>
    <w:semiHidden/>
    <w:rsid w:val="00E17D07"/>
    <w:rPr>
      <w:rFonts w:asciiTheme="majorHAnsi" w:eastAsiaTheme="majorEastAsia" w:hAnsiTheme="majorHAnsi" w:cstheme="majorBidi"/>
      <w:i/>
      <w:iCs/>
      <w:color w:val="243F60" w:themeColor="accent1" w:themeShade="7F"/>
      <w:sz w:val="24"/>
      <w:szCs w:val="24"/>
      <w:lang w:eastAsia="fr-FR"/>
    </w:rPr>
  </w:style>
  <w:style w:type="character" w:customStyle="1" w:styleId="Titre7Car">
    <w:name w:val="Titre 7 Car"/>
    <w:basedOn w:val="Policepardfaut"/>
    <w:link w:val="Titre7"/>
    <w:uiPriority w:val="9"/>
    <w:semiHidden/>
    <w:rsid w:val="00E17D07"/>
    <w:rPr>
      <w:rFonts w:asciiTheme="majorHAnsi" w:eastAsiaTheme="majorEastAsia" w:hAnsiTheme="majorHAnsi" w:cstheme="majorBidi"/>
      <w:i/>
      <w:iCs/>
      <w:color w:val="404040" w:themeColor="text1" w:themeTint="BF"/>
      <w:sz w:val="24"/>
      <w:szCs w:val="24"/>
      <w:lang w:eastAsia="fr-FR"/>
    </w:rPr>
  </w:style>
  <w:style w:type="character" w:customStyle="1" w:styleId="Titre8Car">
    <w:name w:val="Titre 8 Car"/>
    <w:basedOn w:val="Policepardfaut"/>
    <w:link w:val="Titre8"/>
    <w:uiPriority w:val="9"/>
    <w:semiHidden/>
    <w:rsid w:val="00E17D07"/>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semiHidden/>
    <w:rsid w:val="00E17D07"/>
    <w:rPr>
      <w:rFonts w:asciiTheme="majorHAnsi" w:eastAsiaTheme="majorEastAsia" w:hAnsiTheme="majorHAnsi" w:cstheme="majorBidi"/>
      <w:i/>
      <w:iCs/>
      <w:color w:val="404040" w:themeColor="text1" w:themeTint="BF"/>
      <w:sz w:val="20"/>
      <w:szCs w:val="20"/>
      <w:lang w:eastAsia="fr-FR"/>
    </w:rPr>
  </w:style>
  <w:style w:type="paragraph" w:styleId="Paragraphedeliste">
    <w:name w:val="List Paragraph"/>
    <w:basedOn w:val="Normal"/>
    <w:uiPriority w:val="34"/>
    <w:qFormat/>
    <w:rsid w:val="00E17D07"/>
    <w:pPr>
      <w:ind w:left="720"/>
      <w:contextualSpacing/>
    </w:pPr>
  </w:style>
  <w:style w:type="paragraph" w:styleId="Pieddepage">
    <w:name w:val="footer"/>
    <w:basedOn w:val="Normal"/>
    <w:link w:val="PieddepageCar"/>
    <w:uiPriority w:val="99"/>
    <w:unhideWhenUsed/>
    <w:rsid w:val="00E17D07"/>
    <w:pPr>
      <w:tabs>
        <w:tab w:val="center" w:pos="4536"/>
        <w:tab w:val="right" w:pos="9072"/>
      </w:tabs>
    </w:pPr>
  </w:style>
  <w:style w:type="character" w:customStyle="1" w:styleId="PieddepageCar">
    <w:name w:val="Pied de page Car"/>
    <w:basedOn w:val="Policepardfaut"/>
    <w:link w:val="Pieddepage"/>
    <w:uiPriority w:val="99"/>
    <w:rsid w:val="00E17D07"/>
    <w:rPr>
      <w:rFonts w:eastAsiaTheme="minorEastAsia"/>
      <w:sz w:val="24"/>
      <w:szCs w:val="24"/>
      <w:lang w:eastAsia="fr-FR"/>
    </w:rPr>
  </w:style>
  <w:style w:type="character" w:styleId="Numrodepage">
    <w:name w:val="page number"/>
    <w:basedOn w:val="Policepardfaut"/>
    <w:uiPriority w:val="99"/>
    <w:semiHidden/>
    <w:unhideWhenUsed/>
    <w:rsid w:val="00E17D07"/>
  </w:style>
  <w:style w:type="paragraph" w:styleId="En-tte">
    <w:name w:val="header"/>
    <w:basedOn w:val="Normal"/>
    <w:link w:val="En-tteCar"/>
    <w:uiPriority w:val="99"/>
    <w:unhideWhenUsed/>
    <w:rsid w:val="00E17D07"/>
    <w:pPr>
      <w:tabs>
        <w:tab w:val="center" w:pos="4536"/>
        <w:tab w:val="right" w:pos="9072"/>
      </w:tabs>
    </w:pPr>
  </w:style>
  <w:style w:type="character" w:customStyle="1" w:styleId="En-tteCar">
    <w:name w:val="En-tête Car"/>
    <w:basedOn w:val="Policepardfaut"/>
    <w:link w:val="En-tte"/>
    <w:uiPriority w:val="99"/>
    <w:rsid w:val="00E17D07"/>
    <w:rPr>
      <w:rFonts w:eastAsiaTheme="minorEastAsia"/>
      <w:sz w:val="24"/>
      <w:szCs w:val="24"/>
      <w:lang w:eastAsia="fr-FR"/>
    </w:rPr>
  </w:style>
  <w:style w:type="paragraph" w:styleId="Textedebulles">
    <w:name w:val="Balloon Text"/>
    <w:basedOn w:val="Normal"/>
    <w:link w:val="TextedebullesCar"/>
    <w:uiPriority w:val="99"/>
    <w:semiHidden/>
    <w:unhideWhenUsed/>
    <w:rsid w:val="00E17D07"/>
    <w:rPr>
      <w:rFonts w:ascii="Tahoma" w:hAnsi="Tahoma" w:cs="Tahoma"/>
      <w:sz w:val="16"/>
      <w:szCs w:val="16"/>
    </w:rPr>
  </w:style>
  <w:style w:type="character" w:customStyle="1" w:styleId="TextedebullesCar">
    <w:name w:val="Texte de bulles Car"/>
    <w:basedOn w:val="Policepardfaut"/>
    <w:link w:val="Textedebulles"/>
    <w:uiPriority w:val="99"/>
    <w:semiHidden/>
    <w:rsid w:val="00E17D07"/>
    <w:rPr>
      <w:rFonts w:ascii="Tahoma" w:eastAsiaTheme="minorEastAsia" w:hAnsi="Tahoma" w:cs="Tahoma"/>
      <w:sz w:val="16"/>
      <w:szCs w:val="16"/>
      <w:lang w:eastAsia="fr-FR"/>
    </w:rPr>
  </w:style>
  <w:style w:type="character" w:styleId="Marquedecommentaire">
    <w:name w:val="annotation reference"/>
    <w:basedOn w:val="Policepardfaut"/>
    <w:uiPriority w:val="99"/>
    <w:semiHidden/>
    <w:unhideWhenUsed/>
    <w:rsid w:val="00DE0D96"/>
    <w:rPr>
      <w:sz w:val="16"/>
      <w:szCs w:val="16"/>
    </w:rPr>
  </w:style>
  <w:style w:type="paragraph" w:styleId="Commentaire">
    <w:name w:val="annotation text"/>
    <w:basedOn w:val="Normal"/>
    <w:link w:val="CommentaireCar"/>
    <w:uiPriority w:val="99"/>
    <w:semiHidden/>
    <w:unhideWhenUsed/>
    <w:rsid w:val="00DE0D96"/>
    <w:rPr>
      <w:sz w:val="20"/>
      <w:szCs w:val="20"/>
    </w:rPr>
  </w:style>
  <w:style w:type="character" w:customStyle="1" w:styleId="CommentaireCar">
    <w:name w:val="Commentaire Car"/>
    <w:basedOn w:val="Policepardfaut"/>
    <w:link w:val="Commentaire"/>
    <w:uiPriority w:val="99"/>
    <w:semiHidden/>
    <w:rsid w:val="00DE0D96"/>
    <w:rPr>
      <w:rFonts w:eastAsiaTheme="minorEastAsia"/>
      <w:sz w:val="20"/>
      <w:szCs w:val="20"/>
      <w:lang w:eastAsia="fr-FR"/>
    </w:rPr>
  </w:style>
  <w:style w:type="paragraph" w:styleId="Objetducommentaire">
    <w:name w:val="annotation subject"/>
    <w:basedOn w:val="Commentaire"/>
    <w:next w:val="Commentaire"/>
    <w:link w:val="ObjetducommentaireCar"/>
    <w:uiPriority w:val="99"/>
    <w:semiHidden/>
    <w:unhideWhenUsed/>
    <w:rsid w:val="00DE0D96"/>
    <w:rPr>
      <w:b/>
      <w:bCs/>
    </w:rPr>
  </w:style>
  <w:style w:type="character" w:customStyle="1" w:styleId="ObjetducommentaireCar">
    <w:name w:val="Objet du commentaire Car"/>
    <w:basedOn w:val="CommentaireCar"/>
    <w:link w:val="Objetducommentaire"/>
    <w:uiPriority w:val="99"/>
    <w:semiHidden/>
    <w:rsid w:val="00DE0D96"/>
    <w:rPr>
      <w:rFonts w:eastAsiaTheme="minorEastAsia"/>
      <w:b/>
      <w:bCs/>
      <w:sz w:val="20"/>
      <w:szCs w:val="20"/>
      <w:lang w:eastAsia="fr-FR"/>
    </w:rPr>
  </w:style>
  <w:style w:type="table" w:styleId="Grilledutableau">
    <w:name w:val="Table Grid"/>
    <w:basedOn w:val="TableauNormal"/>
    <w:uiPriority w:val="59"/>
    <w:rsid w:val="00F82C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moyenne2-Accent5">
    <w:name w:val="Medium Grid 2 Accent 5"/>
    <w:basedOn w:val="TableauNormal"/>
    <w:uiPriority w:val="68"/>
    <w:rsid w:val="00F82CB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Corpsdetexte">
    <w:name w:val="Body Text"/>
    <w:basedOn w:val="Normal"/>
    <w:link w:val="CorpsdetexteCar"/>
    <w:rsid w:val="007D6B7A"/>
    <w:pPr>
      <w:ind w:left="709"/>
      <w:jc w:val="both"/>
    </w:pPr>
    <w:rPr>
      <w:rFonts w:ascii="Times New Roman" w:eastAsia="Times New Roman" w:hAnsi="Times New Roman" w:cs="Times New Roman"/>
    </w:rPr>
  </w:style>
  <w:style w:type="character" w:customStyle="1" w:styleId="CorpsdetexteCar">
    <w:name w:val="Corps de texte Car"/>
    <w:basedOn w:val="Policepardfaut"/>
    <w:link w:val="Corpsdetexte"/>
    <w:rsid w:val="007D6B7A"/>
    <w:rPr>
      <w:rFonts w:ascii="Times New Roman" w:eastAsia="Times New Roman" w:hAnsi="Times New Roman" w:cs="Times New Roman"/>
      <w:sz w:val="24"/>
      <w:szCs w:val="24"/>
      <w:lang w:eastAsia="fr-FR"/>
    </w:rPr>
  </w:style>
  <w:style w:type="paragraph" w:styleId="Listepuces">
    <w:name w:val="List Bullet"/>
    <w:basedOn w:val="Normal"/>
    <w:autoRedefine/>
    <w:rsid w:val="00CC743E"/>
    <w:pPr>
      <w:jc w:val="both"/>
    </w:pPr>
    <w:rPr>
      <w:rFonts w:ascii="Times New Roman" w:eastAsia="Times New Roman" w:hAnsi="Times New Roman" w:cs="Times New Roman"/>
    </w:rPr>
  </w:style>
  <w:style w:type="paragraph" w:styleId="Notedebasdepage">
    <w:name w:val="footnote text"/>
    <w:basedOn w:val="Normal"/>
    <w:link w:val="NotedebasdepageCar"/>
    <w:uiPriority w:val="99"/>
    <w:semiHidden/>
    <w:unhideWhenUsed/>
    <w:rsid w:val="00D53EEB"/>
    <w:rPr>
      <w:sz w:val="20"/>
      <w:szCs w:val="20"/>
    </w:rPr>
  </w:style>
  <w:style w:type="character" w:customStyle="1" w:styleId="NotedebasdepageCar">
    <w:name w:val="Note de bas de page Car"/>
    <w:basedOn w:val="Policepardfaut"/>
    <w:link w:val="Notedebasdepage"/>
    <w:uiPriority w:val="99"/>
    <w:semiHidden/>
    <w:rsid w:val="00D53EEB"/>
    <w:rPr>
      <w:rFonts w:eastAsiaTheme="minorEastAsia"/>
      <w:sz w:val="20"/>
      <w:szCs w:val="20"/>
      <w:lang w:eastAsia="fr-FR"/>
    </w:rPr>
  </w:style>
  <w:style w:type="character" w:styleId="Appelnotedebasdep">
    <w:name w:val="footnote reference"/>
    <w:basedOn w:val="Policepardfaut"/>
    <w:uiPriority w:val="99"/>
    <w:semiHidden/>
    <w:unhideWhenUsed/>
    <w:rsid w:val="00D53EEB"/>
    <w:rPr>
      <w:vertAlign w:val="superscript"/>
    </w:rPr>
  </w:style>
  <w:style w:type="paragraph" w:styleId="Rvision">
    <w:name w:val="Revision"/>
    <w:hidden/>
    <w:uiPriority w:val="99"/>
    <w:semiHidden/>
    <w:rsid w:val="004E64BF"/>
    <w:pPr>
      <w:spacing w:after="0" w:line="240" w:lineRule="auto"/>
    </w:pPr>
    <w:rPr>
      <w:rFonts w:eastAsiaTheme="minorEastAsia"/>
      <w:sz w:val="24"/>
      <w:szCs w:val="24"/>
      <w:lang w:eastAsia="fr-FR"/>
    </w:rPr>
  </w:style>
  <w:style w:type="character" w:styleId="Lienhypertexte">
    <w:name w:val="Hyperlink"/>
    <w:basedOn w:val="Policepardfaut"/>
    <w:uiPriority w:val="99"/>
    <w:unhideWhenUsed/>
    <w:rsid w:val="00E01C8F"/>
    <w:rPr>
      <w:color w:val="0000FF"/>
      <w:u w:val="single"/>
    </w:rPr>
  </w:style>
  <w:style w:type="character" w:styleId="Textedelespacerserv">
    <w:name w:val="Placeholder Text"/>
    <w:basedOn w:val="Policepardfaut"/>
    <w:uiPriority w:val="99"/>
    <w:semiHidden/>
    <w:rsid w:val="00717350"/>
    <w:rPr>
      <w:color w:val="808080"/>
    </w:rPr>
  </w:style>
  <w:style w:type="character" w:customStyle="1" w:styleId="lrzxr">
    <w:name w:val="lrzxr"/>
    <w:basedOn w:val="Policepardfaut"/>
    <w:rsid w:val="00767591"/>
  </w:style>
  <w:style w:type="character" w:styleId="lev">
    <w:name w:val="Strong"/>
    <w:basedOn w:val="Policepardfaut"/>
    <w:uiPriority w:val="22"/>
    <w:qFormat/>
    <w:rsid w:val="00227B14"/>
    <w:rPr>
      <w:b/>
      <w:bCs/>
    </w:rPr>
  </w:style>
  <w:style w:type="paragraph" w:customStyle="1" w:styleId="ParagrapheIndent2">
    <w:name w:val="ParagrapheIndent2"/>
    <w:basedOn w:val="Normal"/>
    <w:next w:val="Normal"/>
    <w:qFormat/>
    <w:rsid w:val="002542D4"/>
    <w:pPr>
      <w:widowControl w:val="0"/>
      <w:suppressAutoHyphens/>
      <w:autoSpaceDN w:val="0"/>
      <w:spacing w:after="120"/>
      <w:jc w:val="both"/>
      <w:textAlignment w:val="center"/>
    </w:pPr>
    <w:rPr>
      <w:rFonts w:ascii="Arial" w:eastAsia="Andale Sans UI" w:hAnsi="Arial" w:cs="Tahoma"/>
      <w:kern w:val="3"/>
      <w:lang w:eastAsia="en-US"/>
    </w:rPr>
  </w:style>
  <w:style w:type="paragraph" w:customStyle="1" w:styleId="111A">
    <w:name w:val="1.1.1. A)"/>
    <w:basedOn w:val="Titre4"/>
    <w:rsid w:val="0001438A"/>
    <w:pPr>
      <w:keepLines w:val="0"/>
      <w:numPr>
        <w:ilvl w:val="0"/>
        <w:numId w:val="0"/>
      </w:numPr>
      <w:spacing w:before="0" w:line="240" w:lineRule="atLeast"/>
      <w:ind w:left="1416" w:firstLine="567"/>
      <w:jc w:val="both"/>
    </w:pPr>
    <w:rPr>
      <w:rFonts w:ascii="Times New Roman" w:eastAsia="Times New Roman" w:hAnsi="Times New Roman" w:cs="Times New Roman"/>
      <w:bCs w:val="0"/>
      <w:i/>
      <w:smallCaps w:val="0"/>
      <w:noProof/>
      <w:sz w:val="24"/>
    </w:rPr>
  </w:style>
  <w:style w:type="numbering" w:customStyle="1" w:styleId="WWNum49">
    <w:name w:val="WWNum49"/>
    <w:rsid w:val="0001438A"/>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29119">
      <w:bodyDiv w:val="1"/>
      <w:marLeft w:val="0"/>
      <w:marRight w:val="0"/>
      <w:marTop w:val="0"/>
      <w:marBottom w:val="0"/>
      <w:divBdr>
        <w:top w:val="none" w:sz="0" w:space="0" w:color="auto"/>
        <w:left w:val="none" w:sz="0" w:space="0" w:color="auto"/>
        <w:bottom w:val="none" w:sz="0" w:space="0" w:color="auto"/>
        <w:right w:val="none" w:sz="0" w:space="0" w:color="auto"/>
      </w:divBdr>
    </w:div>
    <w:div w:id="322199804">
      <w:bodyDiv w:val="1"/>
      <w:marLeft w:val="0"/>
      <w:marRight w:val="0"/>
      <w:marTop w:val="0"/>
      <w:marBottom w:val="0"/>
      <w:divBdr>
        <w:top w:val="none" w:sz="0" w:space="0" w:color="auto"/>
        <w:left w:val="none" w:sz="0" w:space="0" w:color="auto"/>
        <w:bottom w:val="none" w:sz="0" w:space="0" w:color="auto"/>
        <w:right w:val="none" w:sz="0" w:space="0" w:color="auto"/>
      </w:divBdr>
    </w:div>
    <w:div w:id="1323268005">
      <w:bodyDiv w:val="1"/>
      <w:marLeft w:val="0"/>
      <w:marRight w:val="0"/>
      <w:marTop w:val="0"/>
      <w:marBottom w:val="0"/>
      <w:divBdr>
        <w:top w:val="none" w:sz="0" w:space="0" w:color="auto"/>
        <w:left w:val="none" w:sz="0" w:space="0" w:color="auto"/>
        <w:bottom w:val="none" w:sz="0" w:space="0" w:color="auto"/>
        <w:right w:val="none" w:sz="0" w:space="0" w:color="auto"/>
      </w:divBdr>
    </w:div>
    <w:div w:id="150401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CodeArticle.do?cidTexte=LEGITEXT000037701019&amp;idArticle=LEGIARTI000037703236&amp;dateTexte=&amp;categorieLien=cid" TargetMode="External"/><Relationship Id="rId4" Type="http://schemas.openxmlformats.org/officeDocument/2006/relationships/settings" Target="settings.xml"/><Relationship Id="rId9" Type="http://schemas.openxmlformats.org/officeDocument/2006/relationships/image" Target="cid:image002.jpg@01D2CFF5.51C0C250"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62469-1C33-46D2-A6B5-1E6B33834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1968</Words>
  <Characters>10828</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M.A.E.E</Company>
  <LinksUpToDate>false</LinksUpToDate>
  <CharactersWithSpaces>12771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DUVERT Alice</dc:creator>
  <cp:keywords/>
  <dc:description/>
  <cp:lastModifiedBy>BONNIN Manon</cp:lastModifiedBy>
  <cp:revision>2</cp:revision>
  <cp:lastPrinted>2023-09-05T07:51:00Z</cp:lastPrinted>
  <dcterms:created xsi:type="dcterms:W3CDTF">2025-10-31T15:18:00Z</dcterms:created>
  <dcterms:modified xsi:type="dcterms:W3CDTF">2025-10-31T15:18:00Z</dcterms:modified>
</cp:coreProperties>
</file>